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CB4AA" w14:textId="77777777" w:rsidR="00A13BE7" w:rsidRPr="00503B6E" w:rsidRDefault="00A13BE7">
      <w:pPr>
        <w:rPr>
          <w:sz w:val="4"/>
          <w:lang w:val="en-GB"/>
        </w:rPr>
      </w:pPr>
    </w:p>
    <w:tbl>
      <w:tblPr>
        <w:tblStyle w:val="Tablaconcuadrcula"/>
        <w:tblW w:w="5000" w:type="pct"/>
        <w:jc w:val="center"/>
        <w:tblLayout w:type="fixed"/>
        <w:tblLook w:val="04A0" w:firstRow="1" w:lastRow="0" w:firstColumn="1" w:lastColumn="0" w:noHBand="0" w:noVBand="1"/>
      </w:tblPr>
      <w:tblGrid>
        <w:gridCol w:w="10347"/>
      </w:tblGrid>
      <w:tr w:rsidR="00A13BE7" w:rsidRPr="00503B6E" w14:paraId="3128AD44" w14:textId="77777777">
        <w:trPr>
          <w:jc w:val="center"/>
        </w:trPr>
        <w:tc>
          <w:tcPr>
            <w:tcW w:w="10347" w:type="dxa"/>
            <w:tcBorders>
              <w:top w:val="nil"/>
              <w:left w:val="nil"/>
              <w:bottom w:val="nil"/>
              <w:right w:val="nil"/>
            </w:tcBorders>
            <w:vAlign w:val="center"/>
          </w:tcPr>
          <w:p w14:paraId="4B4BAC95" w14:textId="4B100BBA" w:rsidR="00A13BE7" w:rsidRPr="00503B6E" w:rsidRDefault="00D370BB" w:rsidP="00BA1BE3">
            <w:pPr>
              <w:spacing w:after="0" w:line="240" w:lineRule="auto"/>
              <w:jc w:val="center"/>
              <w:rPr>
                <w:rFonts w:ascii="Times New Roman" w:hAnsi="Times New Roman"/>
                <w:sz w:val="32"/>
                <w:szCs w:val="32"/>
                <w:lang w:val="en-GB"/>
              </w:rPr>
            </w:pPr>
            <w:r w:rsidRPr="00503B6E">
              <w:rPr>
                <w:rFonts w:ascii="Times New Roman" w:eastAsia="Calibri" w:hAnsi="Times New Roman"/>
                <w:sz w:val="32"/>
                <w:szCs w:val="32"/>
                <w:lang w:val="en-GB"/>
              </w:rPr>
              <w:t>Title of the novel analysis</w:t>
            </w:r>
          </w:p>
        </w:tc>
      </w:tr>
      <w:tr w:rsidR="00A13BE7" w:rsidRPr="00503B6E" w14:paraId="10604BC9" w14:textId="77777777">
        <w:trPr>
          <w:jc w:val="center"/>
        </w:trPr>
        <w:tc>
          <w:tcPr>
            <w:tcW w:w="10347" w:type="dxa"/>
            <w:tcBorders>
              <w:top w:val="nil"/>
              <w:left w:val="nil"/>
              <w:bottom w:val="nil"/>
              <w:right w:val="nil"/>
            </w:tcBorders>
            <w:vAlign w:val="center"/>
          </w:tcPr>
          <w:p w14:paraId="008BDB14" w14:textId="77777777" w:rsidR="00A13BE7" w:rsidRPr="00503B6E" w:rsidRDefault="00A13BE7">
            <w:pPr>
              <w:spacing w:after="0" w:line="240" w:lineRule="auto"/>
              <w:rPr>
                <w:rFonts w:ascii="Times New Roman" w:hAnsi="Times New Roman"/>
                <w:szCs w:val="32"/>
                <w:lang w:val="en-GB"/>
              </w:rPr>
            </w:pPr>
          </w:p>
        </w:tc>
      </w:tr>
      <w:tr w:rsidR="00A13BE7" w:rsidRPr="00503B6E" w14:paraId="76953FD1" w14:textId="77777777">
        <w:trPr>
          <w:jc w:val="center"/>
        </w:trPr>
        <w:tc>
          <w:tcPr>
            <w:tcW w:w="10347" w:type="dxa"/>
            <w:tcBorders>
              <w:top w:val="nil"/>
              <w:left w:val="nil"/>
              <w:bottom w:val="nil"/>
              <w:right w:val="nil"/>
            </w:tcBorders>
            <w:vAlign w:val="center"/>
          </w:tcPr>
          <w:p w14:paraId="5948165E" w14:textId="277A6B57" w:rsidR="00A13BE7" w:rsidRPr="00503B6E" w:rsidRDefault="0093641D">
            <w:pPr>
              <w:spacing w:after="0" w:line="240" w:lineRule="auto"/>
              <w:jc w:val="center"/>
              <w:rPr>
                <w:rFonts w:ascii="Times New Roman" w:hAnsi="Times New Roman" w:cs="Times New Roman"/>
                <w:bCs/>
                <w:sz w:val="24"/>
                <w:szCs w:val="24"/>
                <w:lang w:val="en-GB"/>
              </w:rPr>
            </w:pPr>
            <w:r w:rsidRPr="00503B6E">
              <w:rPr>
                <w:rFonts w:ascii="Times New Roman" w:eastAsia="Calibri" w:hAnsi="Times New Roman" w:cs="Times New Roman"/>
                <w:bCs/>
                <w:sz w:val="24"/>
                <w:szCs w:val="24"/>
                <w:lang w:val="en-GB"/>
              </w:rPr>
              <w:t>Name</w:t>
            </w:r>
            <w:r w:rsidR="00F4391A" w:rsidRPr="00503B6E">
              <w:rPr>
                <w:rFonts w:ascii="Times New Roman" w:eastAsia="Calibri" w:hAnsi="Times New Roman" w:cs="Times New Roman"/>
                <w:bCs/>
                <w:sz w:val="24"/>
                <w:szCs w:val="24"/>
                <w:lang w:val="en-GB"/>
              </w:rPr>
              <w:t xml:space="preserve"> </w:t>
            </w:r>
            <w:r w:rsidRPr="00503B6E">
              <w:rPr>
                <w:rFonts w:ascii="Times New Roman" w:eastAsia="Calibri" w:hAnsi="Times New Roman" w:cs="Times New Roman"/>
                <w:bCs/>
                <w:sz w:val="24"/>
                <w:szCs w:val="24"/>
                <w:lang w:val="en-GB"/>
              </w:rPr>
              <w:t>Surnam</w:t>
            </w:r>
            <w:r w:rsidR="00DA7A61">
              <w:rPr>
                <w:rFonts w:ascii="Times New Roman" w:eastAsia="Calibri" w:hAnsi="Times New Roman" w:cs="Times New Roman"/>
                <w:bCs/>
                <w:sz w:val="24"/>
                <w:szCs w:val="24"/>
                <w:lang w:val="en-GB"/>
              </w:rPr>
              <w:t>e</w:t>
            </w:r>
          </w:p>
          <w:p w14:paraId="3D8EE9E8" w14:textId="068C7AB2" w:rsidR="00A13BE7" w:rsidRPr="00503B6E" w:rsidRDefault="00BA1BE3">
            <w:pPr>
              <w:spacing w:after="0" w:line="240" w:lineRule="auto"/>
              <w:ind w:left="-284"/>
              <w:jc w:val="center"/>
              <w:rPr>
                <w:rFonts w:ascii="Times New Roman" w:hAnsi="Times New Roman" w:cs="Times New Roman"/>
                <w:bCs/>
                <w:sz w:val="20"/>
                <w:szCs w:val="20"/>
                <w:lang w:val="en-GB"/>
              </w:rPr>
            </w:pPr>
            <w:r w:rsidRPr="00503B6E">
              <w:rPr>
                <w:rFonts w:ascii="Times New Roman" w:eastAsia="Calibri" w:hAnsi="Times New Roman" w:cs="Times New Roman"/>
                <w:bCs/>
                <w:sz w:val="20"/>
                <w:szCs w:val="20"/>
                <w:lang w:val="en-GB"/>
              </w:rPr>
              <w:t>Institu</w:t>
            </w:r>
            <w:r w:rsidR="0093641D" w:rsidRPr="00503B6E">
              <w:rPr>
                <w:rFonts w:ascii="Times New Roman" w:eastAsia="Calibri" w:hAnsi="Times New Roman" w:cs="Times New Roman"/>
                <w:bCs/>
                <w:sz w:val="20"/>
                <w:szCs w:val="20"/>
                <w:lang w:val="en-GB"/>
              </w:rPr>
              <w:t>tion</w:t>
            </w:r>
            <w:r w:rsidR="00F4391A" w:rsidRPr="00503B6E">
              <w:rPr>
                <w:rFonts w:ascii="Times New Roman" w:eastAsia="Calibri" w:hAnsi="Times New Roman" w:cs="Times New Roman"/>
                <w:bCs/>
                <w:sz w:val="20"/>
                <w:szCs w:val="20"/>
                <w:lang w:val="en-GB"/>
              </w:rPr>
              <w:t xml:space="preserve">, </w:t>
            </w:r>
            <w:r w:rsidR="0093641D" w:rsidRPr="00503B6E">
              <w:rPr>
                <w:rFonts w:ascii="Times New Roman" w:eastAsia="Calibri" w:hAnsi="Times New Roman" w:cs="Times New Roman"/>
                <w:bCs/>
                <w:sz w:val="20"/>
                <w:szCs w:val="20"/>
                <w:lang w:val="en-GB"/>
              </w:rPr>
              <w:t>Department</w:t>
            </w:r>
          </w:p>
          <w:p w14:paraId="2EB02BAB" w14:textId="30572841" w:rsidR="00A13BE7" w:rsidRPr="00503B6E" w:rsidRDefault="00DE7EB6">
            <w:pPr>
              <w:spacing w:after="0" w:line="240" w:lineRule="auto"/>
              <w:jc w:val="center"/>
              <w:rPr>
                <w:rFonts w:ascii="Times New Roman" w:eastAsia="Times New Roman" w:hAnsi="Times New Roman" w:cs="Times New Roman"/>
                <w:sz w:val="20"/>
                <w:szCs w:val="20"/>
                <w:lang w:val="en-GB"/>
              </w:rPr>
            </w:pPr>
            <w:r>
              <w:rPr>
                <w:rFonts w:ascii="Times New Roman" w:hAnsi="Times New Roman" w:cs="Times New Roman"/>
                <w:bCs/>
                <w:sz w:val="20"/>
                <w:szCs w:val="20"/>
                <w:lang w:val="en-GB"/>
              </w:rPr>
              <w:t>City</w:t>
            </w:r>
            <w:r w:rsidR="00F4391A" w:rsidRPr="00503B6E">
              <w:rPr>
                <w:rFonts w:ascii="Times New Roman" w:hAnsi="Times New Roman" w:cs="Times New Roman"/>
                <w:bCs/>
                <w:sz w:val="20"/>
                <w:szCs w:val="20"/>
                <w:lang w:val="en-GB"/>
              </w:rPr>
              <w:t xml:space="preserve">, </w:t>
            </w:r>
            <w:r w:rsidR="00C52EF4">
              <w:rPr>
                <w:rFonts w:ascii="Times New Roman" w:hAnsi="Times New Roman" w:cs="Times New Roman"/>
                <w:bCs/>
                <w:sz w:val="20"/>
                <w:szCs w:val="20"/>
                <w:lang w:val="en-GB"/>
              </w:rPr>
              <w:t xml:space="preserve">Country, </w:t>
            </w:r>
            <w:r w:rsidR="00F4391A" w:rsidRPr="00503B6E">
              <w:rPr>
                <w:rFonts w:ascii="Times New Roman" w:hAnsi="Times New Roman" w:cs="Times New Roman"/>
                <w:bCs/>
                <w:sz w:val="20"/>
                <w:szCs w:val="20"/>
                <w:lang w:val="en-GB"/>
              </w:rPr>
              <w:t>email@email.eus</w:t>
            </w:r>
          </w:p>
          <w:p w14:paraId="3788166A" w14:textId="77777777" w:rsidR="00A13BE7" w:rsidRPr="00503B6E" w:rsidRDefault="00A13BE7">
            <w:pPr>
              <w:spacing w:after="0" w:line="240" w:lineRule="auto"/>
              <w:jc w:val="center"/>
              <w:rPr>
                <w:rFonts w:ascii="Times New Roman" w:hAnsi="Times New Roman" w:cs="Times New Roman"/>
                <w:bCs/>
                <w:sz w:val="24"/>
                <w:szCs w:val="24"/>
                <w:lang w:val="en-GB"/>
              </w:rPr>
            </w:pPr>
          </w:p>
          <w:p w14:paraId="39E3CB1E" w14:textId="77777777" w:rsidR="00DA7A61" w:rsidRPr="00503B6E" w:rsidRDefault="00DA7A61" w:rsidP="00DA7A61">
            <w:pPr>
              <w:spacing w:after="0" w:line="240" w:lineRule="auto"/>
              <w:jc w:val="center"/>
              <w:rPr>
                <w:rFonts w:ascii="Times New Roman" w:hAnsi="Times New Roman" w:cs="Times New Roman"/>
                <w:bCs/>
                <w:sz w:val="24"/>
                <w:szCs w:val="24"/>
                <w:lang w:val="en-GB"/>
              </w:rPr>
            </w:pPr>
            <w:r w:rsidRPr="00503B6E">
              <w:rPr>
                <w:rFonts w:ascii="Times New Roman" w:eastAsia="Calibri" w:hAnsi="Times New Roman" w:cs="Times New Roman"/>
                <w:bCs/>
                <w:sz w:val="24"/>
                <w:szCs w:val="24"/>
                <w:lang w:val="en-GB"/>
              </w:rPr>
              <w:t>Name Surnam</w:t>
            </w:r>
            <w:r>
              <w:rPr>
                <w:rFonts w:ascii="Times New Roman" w:eastAsia="Calibri" w:hAnsi="Times New Roman" w:cs="Times New Roman"/>
                <w:bCs/>
                <w:sz w:val="24"/>
                <w:szCs w:val="24"/>
                <w:lang w:val="en-GB"/>
              </w:rPr>
              <w:t>e</w:t>
            </w:r>
          </w:p>
          <w:p w14:paraId="72F40501" w14:textId="77777777" w:rsidR="00DA7A61" w:rsidRPr="00503B6E" w:rsidRDefault="00DA7A61" w:rsidP="00DA7A61">
            <w:pPr>
              <w:spacing w:after="0" w:line="240" w:lineRule="auto"/>
              <w:ind w:left="-284"/>
              <w:jc w:val="center"/>
              <w:rPr>
                <w:rFonts w:ascii="Times New Roman" w:hAnsi="Times New Roman" w:cs="Times New Roman"/>
                <w:bCs/>
                <w:sz w:val="20"/>
                <w:szCs w:val="20"/>
                <w:lang w:val="en-GB"/>
              </w:rPr>
            </w:pPr>
            <w:r w:rsidRPr="00503B6E">
              <w:rPr>
                <w:rFonts w:ascii="Times New Roman" w:eastAsia="Calibri" w:hAnsi="Times New Roman" w:cs="Times New Roman"/>
                <w:bCs/>
                <w:sz w:val="20"/>
                <w:szCs w:val="20"/>
                <w:lang w:val="en-GB"/>
              </w:rPr>
              <w:t>Institution, Department</w:t>
            </w:r>
          </w:p>
          <w:p w14:paraId="1670DFAB" w14:textId="77777777" w:rsidR="00DA7A61" w:rsidRPr="00503B6E" w:rsidRDefault="00DA7A61" w:rsidP="00DA7A61">
            <w:pPr>
              <w:spacing w:after="0" w:line="240" w:lineRule="auto"/>
              <w:jc w:val="center"/>
              <w:rPr>
                <w:rFonts w:ascii="Times New Roman" w:eastAsia="Times New Roman" w:hAnsi="Times New Roman" w:cs="Times New Roman"/>
                <w:sz w:val="20"/>
                <w:szCs w:val="20"/>
                <w:lang w:val="en-GB"/>
              </w:rPr>
            </w:pPr>
            <w:r>
              <w:rPr>
                <w:rFonts w:ascii="Times New Roman" w:hAnsi="Times New Roman" w:cs="Times New Roman"/>
                <w:bCs/>
                <w:sz w:val="20"/>
                <w:szCs w:val="20"/>
                <w:lang w:val="en-GB"/>
              </w:rPr>
              <w:t>City</w:t>
            </w:r>
            <w:r w:rsidRPr="00503B6E">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 xml:space="preserve">Country, </w:t>
            </w:r>
            <w:r w:rsidRPr="00503B6E">
              <w:rPr>
                <w:rFonts w:ascii="Times New Roman" w:hAnsi="Times New Roman" w:cs="Times New Roman"/>
                <w:bCs/>
                <w:sz w:val="20"/>
                <w:szCs w:val="20"/>
                <w:lang w:val="en-GB"/>
              </w:rPr>
              <w:t>email@email.eus</w:t>
            </w:r>
          </w:p>
          <w:p w14:paraId="00E1EEDD" w14:textId="77777777" w:rsidR="00A13BE7" w:rsidRPr="00503B6E" w:rsidRDefault="00A13BE7">
            <w:pPr>
              <w:spacing w:after="0" w:line="240" w:lineRule="auto"/>
              <w:jc w:val="center"/>
              <w:rPr>
                <w:rFonts w:ascii="Times New Roman" w:hAnsi="Times New Roman" w:cs="Times New Roman"/>
                <w:bCs/>
                <w:sz w:val="6"/>
                <w:szCs w:val="24"/>
                <w:lang w:val="en-GB"/>
              </w:rPr>
            </w:pPr>
          </w:p>
        </w:tc>
      </w:tr>
      <w:tr w:rsidR="00A13BE7" w:rsidRPr="00503B6E" w14:paraId="35027100" w14:textId="77777777">
        <w:trPr>
          <w:jc w:val="center"/>
        </w:trPr>
        <w:tc>
          <w:tcPr>
            <w:tcW w:w="10347" w:type="dxa"/>
            <w:tcBorders>
              <w:top w:val="nil"/>
              <w:left w:val="nil"/>
              <w:bottom w:val="nil"/>
              <w:right w:val="nil"/>
            </w:tcBorders>
          </w:tcPr>
          <w:p w14:paraId="56BE2338" w14:textId="24BFE48F" w:rsidR="00A13BE7" w:rsidRPr="00503B6E" w:rsidRDefault="00C52EF4">
            <w:pPr>
              <w:shd w:val="clear" w:color="auto" w:fill="FFFFFF"/>
              <w:spacing w:after="0" w:line="240" w:lineRule="auto"/>
              <w:jc w:val="center"/>
              <w:rPr>
                <w:rFonts w:ascii="Times New Roman" w:hAnsi="Times New Roman" w:cs="Times New Roman"/>
                <w:bCs/>
                <w:sz w:val="20"/>
                <w:szCs w:val="20"/>
                <w:lang w:val="en-GB"/>
              </w:rPr>
            </w:pPr>
            <w:r>
              <w:rPr>
                <w:rFonts w:ascii="Times New Roman" w:hAnsi="Times New Roman" w:cs="Times New Roman"/>
                <w:bCs/>
                <w:sz w:val="20"/>
                <w:szCs w:val="20"/>
                <w:lang w:val="en-GB"/>
              </w:rPr>
              <w:softHyphen/>
            </w:r>
          </w:p>
          <w:p w14:paraId="575A0F1B" w14:textId="17BFB828" w:rsidR="00A13BE7" w:rsidRPr="00503B6E" w:rsidRDefault="00092419">
            <w:pPr>
              <w:shd w:val="clear" w:color="auto" w:fill="FFFFFF"/>
              <w:spacing w:after="0" w:line="240" w:lineRule="auto"/>
              <w:jc w:val="center"/>
              <w:rPr>
                <w:rFonts w:ascii="Times New Roman" w:hAnsi="Times New Roman" w:cs="Times New Roman"/>
                <w:bCs/>
                <w:sz w:val="20"/>
                <w:szCs w:val="20"/>
                <w:lang w:val="en-GB"/>
              </w:rPr>
            </w:pPr>
            <w:r>
              <w:rPr>
                <w:rFonts w:ascii="Times New Roman" w:hAnsi="Times New Roman" w:cs="Times New Roman"/>
                <w:bCs/>
                <w:sz w:val="20"/>
                <w:szCs w:val="20"/>
                <w:highlight w:val="yellow"/>
                <w:lang w:val="en-GB"/>
              </w:rPr>
              <w:t>Minimum length 1000 and m</w:t>
            </w:r>
            <w:r w:rsidR="00753644" w:rsidRPr="00753644">
              <w:rPr>
                <w:rFonts w:ascii="Times New Roman" w:hAnsi="Times New Roman" w:cs="Times New Roman"/>
                <w:bCs/>
                <w:sz w:val="20"/>
                <w:szCs w:val="20"/>
                <w:highlight w:val="yellow"/>
                <w:lang w:val="en-GB"/>
              </w:rPr>
              <w:t>aximum length 2000 words without including references</w:t>
            </w:r>
          </w:p>
        </w:tc>
      </w:tr>
    </w:tbl>
    <w:p w14:paraId="39B5DFF2" w14:textId="77777777" w:rsidR="00A13BE7" w:rsidRPr="00503B6E" w:rsidRDefault="00A13BE7">
      <w:pPr>
        <w:spacing w:after="0"/>
        <w:rPr>
          <w:rFonts w:ascii="Times New Roman" w:eastAsia="Times New Roman" w:hAnsi="Times New Roman" w:cs="Times New Roman"/>
          <w:bCs/>
          <w:lang w:val="en-GB"/>
        </w:rPr>
      </w:pPr>
    </w:p>
    <w:tbl>
      <w:tblPr>
        <w:tblStyle w:val="Tablaconcuadrcula"/>
        <w:tblW w:w="5000" w:type="pct"/>
        <w:tblLayout w:type="fixed"/>
        <w:tblLook w:val="04A0" w:firstRow="1" w:lastRow="0" w:firstColumn="1" w:lastColumn="0" w:noHBand="0" w:noVBand="1"/>
      </w:tblPr>
      <w:tblGrid>
        <w:gridCol w:w="1862"/>
        <w:gridCol w:w="8485"/>
      </w:tblGrid>
      <w:tr w:rsidR="00A13BE7" w:rsidRPr="00503B6E" w14:paraId="18FC10DC" w14:textId="77777777">
        <w:trPr>
          <w:trHeight w:val="746"/>
        </w:trPr>
        <w:tc>
          <w:tcPr>
            <w:tcW w:w="1862" w:type="dxa"/>
            <w:tcBorders>
              <w:left w:val="nil"/>
              <w:bottom w:val="nil"/>
              <w:right w:val="nil"/>
            </w:tcBorders>
          </w:tcPr>
          <w:p w14:paraId="115D23AE" w14:textId="77777777" w:rsidR="00A13BE7" w:rsidRPr="00503B6E" w:rsidRDefault="00F4391A">
            <w:pPr>
              <w:spacing w:after="0" w:line="240" w:lineRule="auto"/>
              <w:jc w:val="right"/>
              <w:rPr>
                <w:rFonts w:ascii="Times New Roman" w:eastAsia="Times New Roman" w:hAnsi="Times New Roman" w:cs="Times New Roman"/>
                <w:b/>
                <w:bCs/>
                <w:sz w:val="20"/>
                <w:szCs w:val="20"/>
                <w:lang w:val="en-GB"/>
              </w:rPr>
            </w:pPr>
            <w:r w:rsidRPr="00503B6E">
              <w:rPr>
                <w:rFonts w:ascii="Times New Roman" w:eastAsia="Times New Roman" w:hAnsi="Times New Roman" w:cs="Times New Roman"/>
                <w:b/>
                <w:bCs/>
                <w:sz w:val="20"/>
                <w:szCs w:val="20"/>
                <w:lang w:val="en-GB"/>
              </w:rPr>
              <w:t>Abstract:</w:t>
            </w:r>
          </w:p>
        </w:tc>
        <w:tc>
          <w:tcPr>
            <w:tcW w:w="8484" w:type="dxa"/>
            <w:tcBorders>
              <w:left w:val="nil"/>
              <w:bottom w:val="nil"/>
              <w:right w:val="nil"/>
            </w:tcBorders>
          </w:tcPr>
          <w:p w14:paraId="3D2E78BE" w14:textId="0C969894" w:rsidR="00A13BE7" w:rsidRPr="00503B6E" w:rsidRDefault="00F4391A">
            <w:pPr>
              <w:spacing w:after="0" w:line="240" w:lineRule="auto"/>
              <w:rPr>
                <w:rFonts w:ascii="Times-Roman;Times New Roman" w:hAnsi="Times-Roman;Times New Roman" w:cs="Times-Roman;Times New Roman"/>
                <w:sz w:val="20"/>
                <w:szCs w:val="20"/>
                <w:lang w:val="en-GB"/>
              </w:rPr>
            </w:pPr>
            <w:r w:rsidRPr="00503B6E">
              <w:rPr>
                <w:rFonts w:ascii="Times-Roman;Times New Roman" w:eastAsia="Calibri" w:hAnsi="Times-Roman;Times New Roman" w:cs="Times-Roman;Times New Roman"/>
                <w:sz w:val="20"/>
                <w:szCs w:val="20"/>
                <w:lang w:val="en-GB"/>
              </w:rPr>
              <w:t>200</w:t>
            </w:r>
            <w:r w:rsidR="00253BFF" w:rsidRPr="00503B6E">
              <w:rPr>
                <w:rFonts w:ascii="Times-Roman;Times New Roman" w:eastAsia="Calibri" w:hAnsi="Times-Roman;Times New Roman" w:cs="Times-Roman;Times New Roman"/>
                <w:sz w:val="20"/>
                <w:szCs w:val="20"/>
                <w:lang w:val="en-GB"/>
              </w:rPr>
              <w:t>-300</w:t>
            </w:r>
            <w:r w:rsidR="00BA1BE3" w:rsidRPr="00503B6E">
              <w:rPr>
                <w:rFonts w:ascii="Times-Roman;Times New Roman" w:eastAsia="Calibri" w:hAnsi="Times-Roman;Times New Roman" w:cs="Times-Roman;Times New Roman"/>
                <w:sz w:val="20"/>
                <w:szCs w:val="20"/>
                <w:lang w:val="en-GB"/>
              </w:rPr>
              <w:t xml:space="preserve"> </w:t>
            </w:r>
            <w:r w:rsidR="0093641D" w:rsidRPr="00503B6E">
              <w:rPr>
                <w:rFonts w:ascii="Times-Roman;Times New Roman" w:eastAsia="Calibri" w:hAnsi="Times-Roman;Times New Roman" w:cs="Times-Roman;Times New Roman"/>
                <w:sz w:val="20"/>
                <w:szCs w:val="20"/>
                <w:lang w:val="en-GB"/>
              </w:rPr>
              <w:t>words that summarize the research (context, goal, results).</w:t>
            </w:r>
          </w:p>
          <w:p w14:paraId="2E80BD24" w14:textId="3426DC23" w:rsidR="00DF013A" w:rsidRDefault="0093641D" w:rsidP="00DF013A">
            <w:pPr>
              <w:spacing w:after="0" w:line="240" w:lineRule="auto"/>
              <w:rPr>
                <w:rFonts w:ascii="Times-Roman;Times New Roman" w:hAnsi="Times-Roman;Times New Roman" w:cs="Times-Roman;Times New Roman"/>
                <w:sz w:val="20"/>
                <w:szCs w:val="20"/>
                <w:lang w:val="en-GB"/>
              </w:rPr>
            </w:pPr>
            <w:r w:rsidRPr="00503B6E">
              <w:rPr>
                <w:rFonts w:ascii="Times-Roman;Times New Roman" w:eastAsia="Calibri" w:hAnsi="Times-Roman;Times New Roman" w:cs="Times-Roman;Times New Roman"/>
                <w:sz w:val="20"/>
                <w:szCs w:val="20"/>
                <w:lang w:val="en-GB"/>
              </w:rPr>
              <w:t>Do not include references</w:t>
            </w:r>
          </w:p>
          <w:p w14:paraId="51D7E947" w14:textId="5156C343" w:rsidR="00DF013A" w:rsidRDefault="00DF013A" w:rsidP="00DF013A">
            <w:pPr>
              <w:spacing w:after="0" w:line="240" w:lineRule="auto"/>
              <w:rPr>
                <w:rFonts w:ascii="Times-Roman;Times New Roman" w:hAnsi="Times-Roman;Times New Roman" w:cs="Times-Roman;Times New Roman"/>
                <w:sz w:val="20"/>
                <w:szCs w:val="20"/>
                <w:lang w:val="en-GB"/>
              </w:rPr>
            </w:pPr>
          </w:p>
          <w:p w14:paraId="088DCC44" w14:textId="42E207E6" w:rsidR="00DF013A" w:rsidRDefault="00DF013A" w:rsidP="00DF013A">
            <w:pPr>
              <w:spacing w:after="0" w:line="240" w:lineRule="auto"/>
              <w:rPr>
                <w:rFonts w:ascii="Times-Roman;Times New Roman" w:hAnsi="Times-Roman;Times New Roman" w:cs="Times-Roman;Times New Roman"/>
                <w:sz w:val="20"/>
                <w:szCs w:val="20"/>
                <w:lang w:val="en-GB"/>
              </w:rPr>
            </w:pPr>
          </w:p>
          <w:p w14:paraId="7455C90F" w14:textId="1A0F41BB" w:rsidR="00DF013A" w:rsidRDefault="00DF013A" w:rsidP="00DF013A">
            <w:pPr>
              <w:spacing w:after="0" w:line="240" w:lineRule="auto"/>
              <w:rPr>
                <w:rFonts w:ascii="Times-Roman;Times New Roman" w:hAnsi="Times-Roman;Times New Roman" w:cs="Times-Roman;Times New Roman"/>
                <w:sz w:val="20"/>
                <w:szCs w:val="20"/>
                <w:lang w:val="en-GB"/>
              </w:rPr>
            </w:pPr>
          </w:p>
          <w:p w14:paraId="56597162" w14:textId="77777777" w:rsidR="00DF013A" w:rsidRPr="00503B6E" w:rsidRDefault="00DF013A" w:rsidP="00DF013A">
            <w:pPr>
              <w:spacing w:after="0" w:line="240" w:lineRule="auto"/>
              <w:rPr>
                <w:rFonts w:ascii="Times-Roman;Times New Roman" w:hAnsi="Times-Roman;Times New Roman" w:cs="Times-Roman;Times New Roman"/>
                <w:sz w:val="20"/>
                <w:szCs w:val="20"/>
                <w:lang w:val="en-GB"/>
              </w:rPr>
            </w:pPr>
          </w:p>
          <w:p w14:paraId="2063352F" w14:textId="77777777" w:rsidR="00A13BE7" w:rsidRPr="00503B6E" w:rsidRDefault="00A13BE7">
            <w:pPr>
              <w:spacing w:after="0" w:line="240" w:lineRule="auto"/>
              <w:jc w:val="both"/>
              <w:rPr>
                <w:rFonts w:ascii="Times-Roman;Times New Roman" w:hAnsi="Times-Roman;Times New Roman" w:cs="Times-Roman;Times New Roman"/>
                <w:sz w:val="20"/>
                <w:szCs w:val="20"/>
                <w:lang w:val="en-GB"/>
              </w:rPr>
            </w:pPr>
          </w:p>
        </w:tc>
      </w:tr>
      <w:tr w:rsidR="00A13BE7" w:rsidRPr="00503B6E" w14:paraId="69D2C031" w14:textId="77777777">
        <w:trPr>
          <w:trHeight w:val="67"/>
        </w:trPr>
        <w:tc>
          <w:tcPr>
            <w:tcW w:w="1862" w:type="dxa"/>
            <w:tcBorders>
              <w:left w:val="nil"/>
              <w:right w:val="nil"/>
            </w:tcBorders>
          </w:tcPr>
          <w:p w14:paraId="191F9806" w14:textId="701EDFEF" w:rsidR="00A13BE7" w:rsidRPr="00503B6E" w:rsidRDefault="00503B6E">
            <w:pPr>
              <w:spacing w:after="0" w:line="240" w:lineRule="auto"/>
              <w:jc w:val="right"/>
              <w:rPr>
                <w:rFonts w:ascii="Times New Roman" w:eastAsia="Times New Roman" w:hAnsi="Times New Roman" w:cs="Times New Roman"/>
                <w:b/>
                <w:bCs/>
                <w:sz w:val="20"/>
                <w:szCs w:val="20"/>
                <w:lang w:val="en-GB"/>
              </w:rPr>
            </w:pPr>
            <w:r>
              <w:rPr>
                <w:rFonts w:ascii="Times New Roman" w:eastAsia="Times New Roman" w:hAnsi="Times New Roman" w:cs="Times New Roman"/>
                <w:b/>
                <w:bCs/>
                <w:i/>
                <w:sz w:val="20"/>
                <w:szCs w:val="20"/>
                <w:lang w:val="en-GB"/>
              </w:rPr>
              <w:t>Key words</w:t>
            </w:r>
            <w:r w:rsidR="00F4391A" w:rsidRPr="00503B6E">
              <w:rPr>
                <w:rFonts w:ascii="Times New Roman" w:eastAsia="Times New Roman" w:hAnsi="Times New Roman" w:cs="Times New Roman"/>
                <w:bCs/>
                <w:i/>
                <w:sz w:val="20"/>
                <w:szCs w:val="20"/>
                <w:lang w:val="en-GB"/>
              </w:rPr>
              <w:t>:</w:t>
            </w:r>
          </w:p>
        </w:tc>
        <w:tc>
          <w:tcPr>
            <w:tcW w:w="8484" w:type="dxa"/>
            <w:tcBorders>
              <w:left w:val="nil"/>
              <w:right w:val="nil"/>
            </w:tcBorders>
          </w:tcPr>
          <w:p w14:paraId="6C17D852" w14:textId="2716B0AA" w:rsidR="00A13BE7" w:rsidRPr="00503B6E" w:rsidRDefault="00F4391A" w:rsidP="00BA1BE3">
            <w:pPr>
              <w:spacing w:after="0" w:line="240" w:lineRule="auto"/>
              <w:jc w:val="both"/>
              <w:rPr>
                <w:rFonts w:ascii="Times New Roman" w:hAnsi="Times New Roman" w:cs="Times New Roman"/>
                <w:bCs/>
                <w:color w:val="000000" w:themeColor="text1"/>
                <w:sz w:val="20"/>
                <w:szCs w:val="20"/>
                <w:lang w:val="en-GB" w:eastAsia="tr-TR"/>
              </w:rPr>
            </w:pPr>
            <w:r w:rsidRPr="00503B6E">
              <w:rPr>
                <w:rFonts w:ascii="Times-Roman;Times New Roman" w:eastAsia="Calibri" w:hAnsi="Times-Roman;Times New Roman" w:cs="Times-Roman;Times New Roman"/>
                <w:i/>
                <w:sz w:val="20"/>
                <w:szCs w:val="20"/>
                <w:lang w:val="en-GB"/>
              </w:rPr>
              <w:t xml:space="preserve">LCA, Environmental Product </w:t>
            </w:r>
            <w:r w:rsidR="00813592" w:rsidRPr="00503B6E">
              <w:rPr>
                <w:rFonts w:ascii="Times-Roman;Times New Roman" w:eastAsia="Calibri" w:hAnsi="Times-Roman;Times New Roman" w:cs="Times-Roman;Times New Roman"/>
                <w:i/>
                <w:sz w:val="20"/>
                <w:szCs w:val="20"/>
                <w:lang w:val="en-GB"/>
              </w:rPr>
              <w:t>Declaration</w:t>
            </w:r>
            <w:r w:rsidR="00813592">
              <w:rPr>
                <w:rFonts w:ascii="Times-Roman;Times New Roman" w:eastAsia="Calibri" w:hAnsi="Times-Roman;Times New Roman" w:cs="Times-Roman;Times New Roman"/>
                <w:i/>
                <w:sz w:val="20"/>
                <w:szCs w:val="20"/>
                <w:lang w:val="en-GB"/>
              </w:rPr>
              <w:t xml:space="preserve">, </w:t>
            </w:r>
            <w:r w:rsidR="00813592" w:rsidRPr="00503B6E">
              <w:rPr>
                <w:rFonts w:ascii="Times-Roman;Times New Roman" w:eastAsia="Calibri" w:hAnsi="Times-Roman;Times New Roman" w:cs="Times-Roman;Times New Roman"/>
                <w:i/>
                <w:sz w:val="20"/>
                <w:szCs w:val="20"/>
                <w:lang w:val="en-GB"/>
              </w:rPr>
              <w:t>...</w:t>
            </w:r>
            <w:r w:rsidRPr="00503B6E">
              <w:rPr>
                <w:rFonts w:ascii="Times-Roman;Times New Roman" w:eastAsia="Calibri" w:hAnsi="Times-Roman;Times New Roman" w:cs="Times-Roman;Times New Roman"/>
                <w:i/>
                <w:sz w:val="20"/>
                <w:szCs w:val="20"/>
                <w:lang w:val="en-GB"/>
              </w:rPr>
              <w:t xml:space="preserve"> (</w:t>
            </w:r>
            <w:r w:rsidR="00BA1BE3" w:rsidRPr="00503B6E">
              <w:rPr>
                <w:rFonts w:ascii="Times-Roman;Times New Roman" w:eastAsia="Calibri" w:hAnsi="Times-Roman;Times New Roman" w:cs="Times-Roman;Times New Roman"/>
                <w:i/>
                <w:sz w:val="20"/>
                <w:szCs w:val="20"/>
                <w:lang w:val="en-GB"/>
              </w:rPr>
              <w:t>7</w:t>
            </w:r>
            <w:r w:rsidR="0093641D" w:rsidRPr="00503B6E">
              <w:rPr>
                <w:rFonts w:ascii="Times-Roman;Times New Roman" w:eastAsia="Calibri" w:hAnsi="Times-Roman;Times New Roman" w:cs="Times-Roman;Times New Roman"/>
                <w:i/>
                <w:sz w:val="20"/>
                <w:szCs w:val="20"/>
                <w:lang w:val="en-GB"/>
              </w:rPr>
              <w:t xml:space="preserve"> maximum</w:t>
            </w:r>
            <w:r w:rsidRPr="00503B6E">
              <w:rPr>
                <w:rFonts w:ascii="Times-Roman;Times New Roman" w:eastAsia="Calibri" w:hAnsi="Times-Roman;Times New Roman" w:cs="Times-Roman;Times New Roman"/>
                <w:i/>
                <w:sz w:val="20"/>
                <w:szCs w:val="20"/>
                <w:lang w:val="en-GB"/>
              </w:rPr>
              <w:t>)</w:t>
            </w:r>
          </w:p>
        </w:tc>
      </w:tr>
    </w:tbl>
    <w:p w14:paraId="55240220" w14:textId="405F9D42" w:rsidR="00A13BE7" w:rsidRDefault="00A13BE7">
      <w:pPr>
        <w:spacing w:after="0"/>
        <w:rPr>
          <w:rFonts w:ascii="Times New Roman" w:eastAsia="Times New Roman" w:hAnsi="Times New Roman" w:cs="Times New Roman"/>
          <w:bCs/>
          <w:lang w:val="en-GB"/>
        </w:rPr>
      </w:pPr>
    </w:p>
    <w:p w14:paraId="2F20D2F5" w14:textId="1949BCA6" w:rsidR="00DF013A" w:rsidRDefault="00DF013A">
      <w:pPr>
        <w:spacing w:after="0"/>
        <w:rPr>
          <w:rFonts w:ascii="Times New Roman" w:eastAsia="Times New Roman" w:hAnsi="Times New Roman" w:cs="Times New Roman"/>
          <w:bCs/>
          <w:lang w:val="en-GB"/>
        </w:rPr>
      </w:pPr>
    </w:p>
    <w:p w14:paraId="3CD6F642" w14:textId="256A8F90" w:rsidR="00DF013A" w:rsidRDefault="00DF013A">
      <w:pPr>
        <w:spacing w:after="0"/>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 xml:space="preserve">Graphical </w:t>
      </w:r>
      <w:r w:rsidRPr="00503B6E">
        <w:rPr>
          <w:rFonts w:ascii="Times New Roman" w:eastAsia="Times New Roman" w:hAnsi="Times New Roman" w:cs="Times New Roman"/>
          <w:b/>
          <w:bCs/>
          <w:sz w:val="20"/>
          <w:szCs w:val="20"/>
          <w:lang w:val="en-GB"/>
        </w:rPr>
        <w:t>Abstract:</w:t>
      </w:r>
    </w:p>
    <w:p w14:paraId="041255FE" w14:textId="2FEB90B8" w:rsidR="00DF013A" w:rsidRDefault="00DF013A">
      <w:pPr>
        <w:spacing w:after="0"/>
        <w:rPr>
          <w:rFonts w:ascii="Times New Roman" w:eastAsia="Times New Roman" w:hAnsi="Times New Roman" w:cs="Times New Roman"/>
          <w:bCs/>
          <w:lang w:val="en-GB"/>
        </w:rPr>
      </w:pPr>
    </w:p>
    <w:p w14:paraId="7B1BAEE5" w14:textId="4751AEE6" w:rsidR="00DA7A61" w:rsidRPr="00503B6E" w:rsidRDefault="00DA7A61">
      <w:pPr>
        <w:spacing w:after="0"/>
        <w:rPr>
          <w:rFonts w:ascii="Times New Roman" w:eastAsia="Times New Roman" w:hAnsi="Times New Roman" w:cs="Times New Roman"/>
          <w:bCs/>
          <w:lang w:val="en-GB"/>
        </w:rPr>
      </w:pPr>
      <w:r>
        <w:rPr>
          <w:rFonts w:ascii="Times New Roman" w:eastAsia="Times New Roman" w:hAnsi="Times New Roman" w:cs="Times New Roman"/>
          <w:bCs/>
          <w:lang w:val="en-GB"/>
        </w:rPr>
        <w:t>e.g.</w:t>
      </w:r>
    </w:p>
    <w:p w14:paraId="73A06629" w14:textId="77777777" w:rsidR="00DF013A" w:rsidRPr="009E55A0" w:rsidRDefault="00DF013A" w:rsidP="00DF013A">
      <w:pPr>
        <w:pStyle w:val="Piedefoto"/>
        <w:ind w:firstLine="0"/>
        <w:jc w:val="left"/>
        <w:rPr>
          <w:rFonts w:ascii="Times New Roman" w:hAnsi="Times New Roman" w:cs="Times New Roman"/>
          <w:b/>
          <w:lang w:val="en-US"/>
        </w:rPr>
      </w:pPr>
      <w:r>
        <w:rPr>
          <w:rFonts w:ascii="Times New Roman" w:hAnsi="Times New Roman" w:cs="Times New Roman"/>
          <w:b/>
          <w:noProof/>
          <w:lang w:val="es-ES_tradnl"/>
        </w:rPr>
        <w:drawing>
          <wp:inline distT="0" distB="0" distL="0" distR="0" wp14:anchorId="6B7C3890" wp14:editId="1792EE51">
            <wp:extent cx="5819946" cy="2843882"/>
            <wp:effectExtent l="12700" t="12700" r="9525" b="139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8670" cy="2853031"/>
                    </a:xfrm>
                    <a:prstGeom prst="rect">
                      <a:avLst/>
                    </a:prstGeom>
                    <a:ln>
                      <a:solidFill>
                        <a:schemeClr val="tx1"/>
                      </a:solidFill>
                    </a:ln>
                  </pic:spPr>
                </pic:pic>
              </a:graphicData>
            </a:graphic>
          </wp:inline>
        </w:drawing>
      </w:r>
    </w:p>
    <w:p w14:paraId="730CE915" w14:textId="1479A2D6" w:rsidR="00A13BE7" w:rsidRPr="00503B6E" w:rsidRDefault="00DF013A" w:rsidP="00EA7553">
      <w:pPr>
        <w:spacing w:after="0" w:line="240" w:lineRule="auto"/>
        <w:rPr>
          <w:rFonts w:ascii="Times New Roman" w:eastAsia="Times New Roman" w:hAnsi="Times New Roman" w:cs="Times New Roman"/>
          <w:bCs/>
          <w:lang w:val="en-GB"/>
        </w:rPr>
      </w:pPr>
      <w:r>
        <w:rPr>
          <w:rFonts w:ascii="Times New Roman" w:eastAsia="Times New Roman" w:hAnsi="Times New Roman" w:cs="Times New Roman"/>
          <w:bCs/>
          <w:lang w:val="en-GB"/>
        </w:rPr>
        <w:br w:type="page"/>
      </w:r>
    </w:p>
    <w:p w14:paraId="7A525A95" w14:textId="62913B77" w:rsidR="00A13BE7" w:rsidRPr="00503B6E" w:rsidRDefault="00F4391A">
      <w:pPr>
        <w:spacing w:after="0" w:line="240" w:lineRule="auto"/>
        <w:jc w:val="both"/>
        <w:rPr>
          <w:rFonts w:ascii="Times New Roman" w:hAnsi="Times New Roman" w:cs="Times New Roman"/>
          <w:b/>
          <w:lang w:val="en-GB"/>
        </w:rPr>
      </w:pPr>
      <w:r w:rsidRPr="00503B6E">
        <w:rPr>
          <w:rFonts w:ascii="Times New Roman" w:hAnsi="Times New Roman" w:cs="Times New Roman"/>
          <w:b/>
          <w:lang w:val="en-GB"/>
        </w:rPr>
        <w:lastRenderedPageBreak/>
        <w:t>1. INTRO</w:t>
      </w:r>
      <w:r w:rsidR="0093641D" w:rsidRPr="00503B6E">
        <w:rPr>
          <w:rFonts w:ascii="Times New Roman" w:hAnsi="Times New Roman" w:cs="Times New Roman"/>
          <w:b/>
          <w:lang w:val="en-GB"/>
        </w:rPr>
        <w:t>DUCTION</w:t>
      </w:r>
    </w:p>
    <w:p w14:paraId="446A0069" w14:textId="77777777" w:rsidR="00A13BE7" w:rsidRPr="00503B6E" w:rsidRDefault="00A13BE7">
      <w:pPr>
        <w:spacing w:after="0" w:line="240" w:lineRule="auto"/>
        <w:jc w:val="both"/>
        <w:rPr>
          <w:rFonts w:ascii="Times New Roman" w:hAnsi="Times New Roman" w:cs="Times New Roman"/>
          <w:b/>
          <w:lang w:val="en-GB"/>
        </w:rPr>
      </w:pPr>
    </w:p>
    <w:p w14:paraId="4C409074" w14:textId="2D19E4D6" w:rsidR="00A13BE7" w:rsidRPr="005B4F16" w:rsidRDefault="005B4F16" w:rsidP="005B4F16">
      <w:pPr>
        <w:shd w:val="clear" w:color="auto" w:fill="FFFFFF"/>
        <w:spacing w:after="225"/>
        <w:jc w:val="both"/>
        <w:rPr>
          <w:rFonts w:ascii="Open Sans" w:hAnsi="Open Sans" w:cs="Open Sans"/>
          <w:color w:val="000000"/>
          <w:sz w:val="21"/>
          <w:szCs w:val="21"/>
        </w:rPr>
      </w:pPr>
      <w:r w:rsidRPr="00C36651">
        <w:rPr>
          <w:rFonts w:ascii="Open Sans" w:hAnsi="Open Sans" w:cs="Open Sans"/>
          <w:color w:val="000000"/>
          <w:sz w:val="21"/>
          <w:szCs w:val="21"/>
        </w:rPr>
        <w:t xml:space="preserve">Lorem ipsum dolor sit </w:t>
      </w:r>
      <w:proofErr w:type="spellStart"/>
      <w:r w:rsidRPr="00C36651">
        <w:rPr>
          <w:rFonts w:ascii="Open Sans" w:hAnsi="Open Sans" w:cs="Open Sans"/>
          <w:color w:val="000000"/>
          <w:sz w:val="21"/>
          <w:szCs w:val="21"/>
        </w:rPr>
        <w:t>amet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consectetur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adipiscing</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elit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Fusce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feugiat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orci</w:t>
      </w:r>
      <w:proofErr w:type="spellEnd"/>
      <w:r w:rsidRPr="00C36651">
        <w:rPr>
          <w:rFonts w:ascii="Open Sans" w:hAnsi="Open Sans" w:cs="Open Sans"/>
          <w:color w:val="000000"/>
          <w:sz w:val="21"/>
          <w:szCs w:val="21"/>
        </w:rPr>
        <w:t xml:space="preserve"> dui, vitae </w:t>
      </w:r>
      <w:proofErr w:type="spellStart"/>
      <w:r w:rsidRPr="00C36651">
        <w:rPr>
          <w:rFonts w:ascii="Open Sans" w:hAnsi="Open Sans" w:cs="Open Sans"/>
          <w:color w:val="000000"/>
          <w:sz w:val="21"/>
          <w:szCs w:val="21"/>
        </w:rPr>
        <w:t>bibendum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felis</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tincidunt</w:t>
      </w:r>
      <w:proofErr w:type="spellEnd"/>
      <w:r w:rsidRPr="00C36651">
        <w:rPr>
          <w:rFonts w:ascii="Open Sans" w:hAnsi="Open Sans" w:cs="Open Sans"/>
          <w:color w:val="000000"/>
          <w:sz w:val="21"/>
          <w:szCs w:val="21"/>
        </w:rPr>
        <w:t xml:space="preserve"> in. Integer </w:t>
      </w:r>
      <w:proofErr w:type="spellStart"/>
      <w:r w:rsidRPr="00C36651">
        <w:rPr>
          <w:rFonts w:ascii="Open Sans" w:hAnsi="Open Sans" w:cs="Open Sans"/>
          <w:color w:val="000000"/>
          <w:sz w:val="21"/>
          <w:szCs w:val="21"/>
        </w:rPr>
        <w:t>sollicitudin</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nibh</w:t>
      </w:r>
      <w:proofErr w:type="spellEnd"/>
      <w:r w:rsidRPr="00C36651">
        <w:rPr>
          <w:rFonts w:ascii="Open Sans" w:hAnsi="Open Sans" w:cs="Open Sans"/>
          <w:color w:val="000000"/>
          <w:sz w:val="21"/>
          <w:szCs w:val="21"/>
        </w:rPr>
        <w:t xml:space="preserve"> non magna </w:t>
      </w:r>
      <w:proofErr w:type="spellStart"/>
      <w:r w:rsidRPr="00C36651">
        <w:rPr>
          <w:rFonts w:ascii="Open Sans" w:hAnsi="Open Sans" w:cs="Open Sans"/>
          <w:color w:val="000000"/>
          <w:sz w:val="21"/>
          <w:szCs w:val="21"/>
        </w:rPr>
        <w:t>condimentum</w:t>
      </w:r>
      <w:proofErr w:type="spellEnd"/>
      <w:r w:rsidRPr="00C36651">
        <w:rPr>
          <w:rFonts w:ascii="Open Sans" w:hAnsi="Open Sans" w:cs="Open Sans"/>
          <w:color w:val="000000"/>
          <w:sz w:val="21"/>
          <w:szCs w:val="21"/>
        </w:rPr>
        <w:t xml:space="preserve">, ac </w:t>
      </w:r>
      <w:proofErr w:type="spellStart"/>
      <w:r w:rsidRPr="00C36651">
        <w:rPr>
          <w:rFonts w:ascii="Open Sans" w:hAnsi="Open Sans" w:cs="Open Sans"/>
          <w:color w:val="000000"/>
          <w:sz w:val="21"/>
          <w:szCs w:val="21"/>
        </w:rPr>
        <w:t>ullamcorper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vestibulum. Morbi </w:t>
      </w:r>
      <w:proofErr w:type="spellStart"/>
      <w:r w:rsidRPr="00C36651">
        <w:rPr>
          <w:rFonts w:ascii="Open Sans" w:hAnsi="Open Sans" w:cs="Open Sans"/>
          <w:color w:val="000000"/>
          <w:sz w:val="21"/>
          <w:szCs w:val="21"/>
        </w:rPr>
        <w:t>rutrum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vel tempus </w:t>
      </w:r>
      <w:proofErr w:type="spellStart"/>
      <w:r w:rsidRPr="00C36651">
        <w:rPr>
          <w:rFonts w:ascii="Open Sans" w:hAnsi="Open Sans" w:cs="Open Sans"/>
          <w:color w:val="000000"/>
          <w:sz w:val="21"/>
          <w:szCs w:val="21"/>
        </w:rPr>
        <w:t>sollicitudin</w:t>
      </w:r>
      <w:proofErr w:type="spellEnd"/>
      <w:r w:rsidRPr="00C36651">
        <w:rPr>
          <w:rFonts w:ascii="Open Sans" w:hAnsi="Open Sans" w:cs="Open Sans"/>
          <w:color w:val="000000"/>
          <w:sz w:val="21"/>
          <w:szCs w:val="21"/>
        </w:rPr>
        <w:t xml:space="preserve">. Sed </w:t>
      </w:r>
      <w:proofErr w:type="spellStart"/>
      <w:r w:rsidRPr="00C36651">
        <w:rPr>
          <w:rFonts w:ascii="Open Sans" w:hAnsi="Open Sans" w:cs="Open Sans"/>
          <w:color w:val="000000"/>
          <w:sz w:val="21"/>
          <w:szCs w:val="21"/>
        </w:rPr>
        <w:t>tempor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augue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ut</w:t>
      </w:r>
      <w:proofErr w:type="spellEnd"/>
      <w:r w:rsidRPr="00C36651">
        <w:rPr>
          <w:rFonts w:ascii="Open Sans" w:hAnsi="Open Sans" w:cs="Open Sans"/>
          <w:color w:val="000000"/>
          <w:sz w:val="21"/>
          <w:szCs w:val="21"/>
        </w:rPr>
        <w:t xml:space="preserve"> pharetra convallis. Donec in </w:t>
      </w:r>
      <w:proofErr w:type="spellStart"/>
      <w:r w:rsidRPr="00C36651">
        <w:rPr>
          <w:rFonts w:ascii="Open Sans" w:hAnsi="Open Sans" w:cs="Open Sans"/>
          <w:color w:val="000000"/>
          <w:sz w:val="21"/>
          <w:szCs w:val="21"/>
        </w:rPr>
        <w:t>tellus</w:t>
      </w:r>
      <w:proofErr w:type="spellEnd"/>
      <w:r w:rsidRPr="00C36651">
        <w:rPr>
          <w:rFonts w:ascii="Open Sans" w:hAnsi="Open Sans" w:cs="Open Sans"/>
          <w:color w:val="000000"/>
          <w:sz w:val="21"/>
          <w:szCs w:val="21"/>
        </w:rPr>
        <w:t xml:space="preserve"> lacinia, lacinia </w:t>
      </w:r>
      <w:proofErr w:type="spellStart"/>
      <w:r w:rsidRPr="00C36651">
        <w:rPr>
          <w:rFonts w:ascii="Open Sans" w:hAnsi="Open Sans" w:cs="Open Sans"/>
          <w:color w:val="000000"/>
          <w:sz w:val="21"/>
          <w:szCs w:val="21"/>
        </w:rPr>
        <w:t>augue</w:t>
      </w:r>
      <w:proofErr w:type="spellEnd"/>
      <w:r w:rsidRPr="00C36651">
        <w:rPr>
          <w:rFonts w:ascii="Open Sans" w:hAnsi="Open Sans" w:cs="Open Sans"/>
          <w:color w:val="000000"/>
          <w:sz w:val="21"/>
          <w:szCs w:val="21"/>
        </w:rPr>
        <w:t xml:space="preserve"> sed, auctor </w:t>
      </w:r>
      <w:proofErr w:type="spellStart"/>
      <w:r w:rsidRPr="00C36651">
        <w:rPr>
          <w:rFonts w:ascii="Open Sans" w:hAnsi="Open Sans" w:cs="Open Sans"/>
          <w:color w:val="000000"/>
          <w:sz w:val="21"/>
          <w:szCs w:val="21"/>
        </w:rPr>
        <w:t>elit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Pellentesque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quis</w:t>
      </w:r>
      <w:proofErr w:type="spellEnd"/>
      <w:r w:rsidRPr="00C36651">
        <w:rPr>
          <w:rFonts w:ascii="Open Sans" w:hAnsi="Open Sans" w:cs="Open Sans"/>
          <w:color w:val="000000"/>
          <w:sz w:val="21"/>
          <w:szCs w:val="21"/>
        </w:rPr>
        <w:t xml:space="preserve"> vestibulum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Aliquam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eget</w:t>
      </w:r>
      <w:proofErr w:type="spellEnd"/>
      <w:r w:rsidRPr="00C36651">
        <w:rPr>
          <w:rFonts w:ascii="Open Sans" w:hAnsi="Open Sans" w:cs="Open Sans"/>
          <w:color w:val="000000"/>
          <w:sz w:val="21"/>
          <w:szCs w:val="21"/>
        </w:rPr>
        <w:t xml:space="preserve"> dolor non </w:t>
      </w:r>
      <w:proofErr w:type="spellStart"/>
      <w:r w:rsidRPr="00C36651">
        <w:rPr>
          <w:rFonts w:ascii="Open Sans" w:hAnsi="Open Sans" w:cs="Open Sans"/>
          <w:color w:val="000000"/>
          <w:sz w:val="21"/>
          <w:szCs w:val="21"/>
        </w:rPr>
        <w:t>massa</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consequat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hendrerit</w:t>
      </w:r>
      <w:proofErr w:type="spellEnd"/>
      <w:r w:rsidRPr="00C36651">
        <w:rPr>
          <w:rFonts w:ascii="Open Sans" w:hAnsi="Open Sans" w:cs="Open Sans"/>
          <w:color w:val="000000"/>
          <w:sz w:val="21"/>
          <w:szCs w:val="21"/>
        </w:rPr>
        <w:t xml:space="preserve"> a </w:t>
      </w:r>
      <w:proofErr w:type="spellStart"/>
      <w:r w:rsidRPr="00C36651">
        <w:rPr>
          <w:rFonts w:ascii="Open Sans" w:hAnsi="Open Sans" w:cs="Open Sans"/>
          <w:color w:val="000000"/>
          <w:sz w:val="21"/>
          <w:szCs w:val="21"/>
        </w:rPr>
        <w:t>quis</w:t>
      </w:r>
      <w:proofErr w:type="spellEnd"/>
      <w:r w:rsidRPr="00C36651">
        <w:rPr>
          <w:rFonts w:ascii="Open Sans" w:hAnsi="Open Sans" w:cs="Open Sans"/>
          <w:color w:val="000000"/>
          <w:sz w:val="21"/>
          <w:szCs w:val="21"/>
        </w:rPr>
        <w:t xml:space="preserve"> libero. </w:t>
      </w:r>
      <w:proofErr w:type="spellStart"/>
      <w:r w:rsidRPr="005B4F16">
        <w:rPr>
          <w:rFonts w:ascii="Open Sans" w:hAnsi="Open Sans" w:cs="Open Sans"/>
          <w:color w:val="000000"/>
          <w:sz w:val="21"/>
          <w:szCs w:val="21"/>
          <w:lang w:val="es-ES"/>
        </w:rPr>
        <w:t>Donec</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egestas</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quam</w:t>
      </w:r>
      <w:proofErr w:type="spellEnd"/>
      <w:r w:rsidRPr="005B4F16">
        <w:rPr>
          <w:rFonts w:ascii="Open Sans" w:hAnsi="Open Sans" w:cs="Open Sans"/>
          <w:color w:val="000000"/>
          <w:sz w:val="21"/>
          <w:szCs w:val="21"/>
          <w:lang w:val="es-ES"/>
        </w:rPr>
        <w:t xml:space="preserve"> ac </w:t>
      </w:r>
      <w:proofErr w:type="spellStart"/>
      <w:r w:rsidRPr="005B4F16">
        <w:rPr>
          <w:rFonts w:ascii="Open Sans" w:hAnsi="Open Sans" w:cs="Open Sans"/>
          <w:color w:val="000000"/>
          <w:sz w:val="21"/>
          <w:szCs w:val="21"/>
          <w:lang w:val="es-ES"/>
        </w:rPr>
        <w:t>quam</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pharetra</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mattis</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Integer</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ligula</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sapien</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fermentum</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vel</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faucibus</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eu</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finibus</w:t>
      </w:r>
      <w:proofErr w:type="spellEnd"/>
      <w:r w:rsidRPr="005B4F16">
        <w:rPr>
          <w:rFonts w:ascii="Open Sans" w:hAnsi="Open Sans" w:cs="Open Sans"/>
          <w:color w:val="000000"/>
          <w:sz w:val="21"/>
          <w:szCs w:val="21"/>
          <w:lang w:val="es-ES"/>
        </w:rPr>
        <w:t xml:space="preserve"> a </w:t>
      </w:r>
      <w:proofErr w:type="spellStart"/>
      <w:r w:rsidRPr="005B4F16">
        <w:rPr>
          <w:rFonts w:ascii="Open Sans" w:hAnsi="Open Sans" w:cs="Open Sans"/>
          <w:color w:val="000000"/>
          <w:sz w:val="21"/>
          <w:szCs w:val="21"/>
          <w:lang w:val="es-ES"/>
        </w:rPr>
        <w:t>nisl</w:t>
      </w:r>
      <w:proofErr w:type="spellEnd"/>
      <w:r w:rsidRPr="005B4F16">
        <w:rPr>
          <w:rFonts w:ascii="Open Sans" w:hAnsi="Open Sans" w:cs="Open Sans"/>
          <w:color w:val="000000"/>
          <w:sz w:val="21"/>
          <w:szCs w:val="21"/>
          <w:lang w:val="es-ES"/>
        </w:rPr>
        <w:t xml:space="preserve">. </w:t>
      </w:r>
      <w:r w:rsidRPr="00E03370">
        <w:rPr>
          <w:rFonts w:ascii="Open Sans" w:hAnsi="Open Sans" w:cs="Open Sans"/>
          <w:color w:val="000000"/>
          <w:sz w:val="21"/>
          <w:szCs w:val="21"/>
        </w:rPr>
        <w:t xml:space="preserve">Maecenas </w:t>
      </w:r>
      <w:proofErr w:type="spellStart"/>
      <w:r w:rsidRPr="00E03370">
        <w:rPr>
          <w:rFonts w:ascii="Open Sans" w:hAnsi="Open Sans" w:cs="Open Sans"/>
          <w:color w:val="000000"/>
          <w:sz w:val="21"/>
          <w:szCs w:val="21"/>
        </w:rPr>
        <w:t>quis</w:t>
      </w:r>
      <w:proofErr w:type="spellEnd"/>
      <w:r w:rsidRPr="00E03370">
        <w:rPr>
          <w:rFonts w:ascii="Open Sans" w:hAnsi="Open Sans" w:cs="Open Sans"/>
          <w:color w:val="000000"/>
          <w:sz w:val="21"/>
          <w:szCs w:val="21"/>
        </w:rPr>
        <w:t xml:space="preserve"> </w:t>
      </w:r>
      <w:proofErr w:type="spellStart"/>
      <w:r w:rsidRPr="00E03370">
        <w:rPr>
          <w:rFonts w:ascii="Open Sans" w:hAnsi="Open Sans" w:cs="Open Sans"/>
          <w:color w:val="000000"/>
          <w:sz w:val="21"/>
          <w:szCs w:val="21"/>
        </w:rPr>
        <w:t>sem</w:t>
      </w:r>
      <w:proofErr w:type="spellEnd"/>
      <w:r w:rsidRPr="00E03370">
        <w:rPr>
          <w:rFonts w:ascii="Open Sans" w:hAnsi="Open Sans" w:cs="Open Sans"/>
          <w:color w:val="000000"/>
          <w:sz w:val="21"/>
          <w:szCs w:val="21"/>
        </w:rPr>
        <w:t xml:space="preserve"> </w:t>
      </w:r>
      <w:proofErr w:type="spellStart"/>
      <w:r w:rsidRPr="00E03370">
        <w:rPr>
          <w:rFonts w:ascii="Open Sans" w:hAnsi="Open Sans" w:cs="Open Sans"/>
          <w:color w:val="000000"/>
          <w:sz w:val="21"/>
          <w:szCs w:val="21"/>
        </w:rPr>
        <w:t>egestas</w:t>
      </w:r>
      <w:proofErr w:type="spellEnd"/>
      <w:r w:rsidRPr="00E03370">
        <w:rPr>
          <w:rFonts w:ascii="Open Sans" w:hAnsi="Open Sans" w:cs="Open Sans"/>
          <w:color w:val="000000"/>
          <w:sz w:val="21"/>
          <w:szCs w:val="21"/>
        </w:rPr>
        <w:t xml:space="preserve">, </w:t>
      </w:r>
      <w:proofErr w:type="spellStart"/>
      <w:r w:rsidRPr="00E03370">
        <w:rPr>
          <w:rFonts w:ascii="Open Sans" w:hAnsi="Open Sans" w:cs="Open Sans"/>
          <w:color w:val="000000"/>
          <w:sz w:val="21"/>
          <w:szCs w:val="21"/>
        </w:rPr>
        <w:t>vulputate</w:t>
      </w:r>
      <w:proofErr w:type="spellEnd"/>
      <w:r w:rsidRPr="00E03370">
        <w:rPr>
          <w:rFonts w:ascii="Open Sans" w:hAnsi="Open Sans" w:cs="Open Sans"/>
          <w:color w:val="000000"/>
          <w:sz w:val="21"/>
          <w:szCs w:val="21"/>
        </w:rPr>
        <w:t xml:space="preserve"> dui ac, </w:t>
      </w:r>
      <w:proofErr w:type="spellStart"/>
      <w:r w:rsidRPr="00E03370">
        <w:rPr>
          <w:rFonts w:ascii="Open Sans" w:hAnsi="Open Sans" w:cs="Open Sans"/>
          <w:color w:val="000000"/>
          <w:sz w:val="21"/>
          <w:szCs w:val="21"/>
        </w:rPr>
        <w:t>hendrerit</w:t>
      </w:r>
      <w:proofErr w:type="spellEnd"/>
      <w:r w:rsidRPr="00E03370">
        <w:rPr>
          <w:rFonts w:ascii="Open Sans" w:hAnsi="Open Sans" w:cs="Open Sans"/>
          <w:color w:val="000000"/>
          <w:sz w:val="21"/>
          <w:szCs w:val="21"/>
        </w:rPr>
        <w:t xml:space="preserve"> </w:t>
      </w:r>
      <w:proofErr w:type="spellStart"/>
      <w:r w:rsidRPr="00E03370">
        <w:rPr>
          <w:rFonts w:ascii="Open Sans" w:hAnsi="Open Sans" w:cs="Open Sans"/>
          <w:color w:val="000000"/>
          <w:sz w:val="21"/>
          <w:szCs w:val="21"/>
        </w:rPr>
        <w:t>nunc</w:t>
      </w:r>
      <w:proofErr w:type="spellEnd"/>
      <w:r w:rsidRPr="00E03370">
        <w:rPr>
          <w:rFonts w:ascii="Open Sans" w:hAnsi="Open Sans" w:cs="Open Sans"/>
          <w:color w:val="000000"/>
          <w:sz w:val="21"/>
          <w:szCs w:val="21"/>
        </w:rPr>
        <w:t xml:space="preserve">. </w:t>
      </w:r>
      <w:r w:rsidRPr="005B4F16">
        <w:rPr>
          <w:rFonts w:ascii="Open Sans" w:hAnsi="Open Sans" w:cs="Open Sans"/>
          <w:color w:val="000000"/>
          <w:sz w:val="21"/>
          <w:szCs w:val="21"/>
        </w:rPr>
        <w:t xml:space="preserve">Donec mi </w:t>
      </w:r>
      <w:proofErr w:type="spellStart"/>
      <w:r w:rsidRPr="005B4F16">
        <w:rPr>
          <w:rFonts w:ascii="Open Sans" w:hAnsi="Open Sans" w:cs="Open Sans"/>
          <w:color w:val="000000"/>
          <w:sz w:val="21"/>
          <w:szCs w:val="21"/>
        </w:rPr>
        <w:t>mauris</w:t>
      </w:r>
      <w:proofErr w:type="spellEnd"/>
      <w:r w:rsidRPr="005B4F16">
        <w:rPr>
          <w:rFonts w:ascii="Open Sans" w:hAnsi="Open Sans" w:cs="Open Sans"/>
          <w:color w:val="000000"/>
          <w:sz w:val="21"/>
          <w:szCs w:val="21"/>
        </w:rPr>
        <w:t xml:space="preserve">, </w:t>
      </w:r>
      <w:proofErr w:type="spellStart"/>
      <w:r w:rsidRPr="005B4F16">
        <w:rPr>
          <w:rFonts w:ascii="Open Sans" w:hAnsi="Open Sans" w:cs="Open Sans"/>
          <w:color w:val="000000"/>
          <w:sz w:val="21"/>
          <w:szCs w:val="21"/>
        </w:rPr>
        <w:t>accumsan</w:t>
      </w:r>
      <w:proofErr w:type="spellEnd"/>
      <w:r w:rsidRPr="005B4F16">
        <w:rPr>
          <w:rFonts w:ascii="Open Sans" w:hAnsi="Open Sans" w:cs="Open Sans"/>
          <w:color w:val="000000"/>
          <w:sz w:val="21"/>
          <w:szCs w:val="21"/>
        </w:rPr>
        <w:t xml:space="preserve"> id </w:t>
      </w:r>
      <w:proofErr w:type="spellStart"/>
      <w:r w:rsidRPr="005B4F16">
        <w:rPr>
          <w:rFonts w:ascii="Open Sans" w:hAnsi="Open Sans" w:cs="Open Sans"/>
          <w:color w:val="000000"/>
          <w:sz w:val="21"/>
          <w:szCs w:val="21"/>
        </w:rPr>
        <w:t>sollicitudin</w:t>
      </w:r>
      <w:proofErr w:type="spellEnd"/>
      <w:r w:rsidRPr="005B4F16">
        <w:rPr>
          <w:rFonts w:ascii="Open Sans" w:hAnsi="Open Sans" w:cs="Open Sans"/>
          <w:color w:val="000000"/>
          <w:sz w:val="21"/>
          <w:szCs w:val="21"/>
        </w:rPr>
        <w:t xml:space="preserve"> at, </w:t>
      </w:r>
      <w:proofErr w:type="spellStart"/>
      <w:r w:rsidRPr="005B4F16">
        <w:rPr>
          <w:rFonts w:ascii="Open Sans" w:hAnsi="Open Sans" w:cs="Open Sans"/>
          <w:color w:val="000000"/>
          <w:sz w:val="21"/>
          <w:szCs w:val="21"/>
        </w:rPr>
        <w:t>feugiat</w:t>
      </w:r>
      <w:proofErr w:type="spellEnd"/>
      <w:r w:rsidRPr="005B4F16">
        <w:rPr>
          <w:rFonts w:ascii="Open Sans" w:hAnsi="Open Sans" w:cs="Open Sans"/>
          <w:color w:val="000000"/>
          <w:sz w:val="21"/>
          <w:szCs w:val="21"/>
        </w:rPr>
        <w:t xml:space="preserve"> </w:t>
      </w:r>
      <w:proofErr w:type="spellStart"/>
      <w:r w:rsidRPr="005B4F16">
        <w:rPr>
          <w:rFonts w:ascii="Open Sans" w:hAnsi="Open Sans" w:cs="Open Sans"/>
          <w:color w:val="000000"/>
          <w:sz w:val="21"/>
          <w:szCs w:val="21"/>
        </w:rPr>
        <w:t>eget</w:t>
      </w:r>
      <w:proofErr w:type="spellEnd"/>
      <w:r w:rsidRPr="005B4F16">
        <w:rPr>
          <w:rFonts w:ascii="Open Sans" w:hAnsi="Open Sans" w:cs="Open Sans"/>
          <w:color w:val="000000"/>
          <w:sz w:val="21"/>
          <w:szCs w:val="21"/>
        </w:rPr>
        <w:t xml:space="preserve"> ante </w:t>
      </w:r>
      <w:r>
        <w:rPr>
          <w:rFonts w:ascii="Open Sans" w:hAnsi="Open Sans" w:cs="Open Sans"/>
          <w:color w:val="000000"/>
          <w:sz w:val="21"/>
          <w:szCs w:val="21"/>
        </w:rPr>
        <w:fldChar w:fldCharType="begin"/>
      </w:r>
      <w:r>
        <w:rPr>
          <w:rFonts w:ascii="Open Sans" w:hAnsi="Open Sans" w:cs="Open Sans"/>
          <w:color w:val="000000"/>
          <w:sz w:val="21"/>
          <w:szCs w:val="21"/>
        </w:rPr>
        <w:instrText xml:space="preserve"> ADDIN ZOTERO_ITEM CSL_CITATION {"citationID":"yprOJC1j","properties":{"formattedCitation":"(Wiedmann and Lenzen, 2018)","plainCitation":"(Wiedmann and Lenzen, 2018)","noteIndex":0},"citationItems":[{"id":803,"uris":["http://zotero.org/users/2951107/items/5KYXISEY"],"itemData":{"id":803,"type":"article-journal","abstract":"Indicators of environmental and social footprints of international trade must inform assessments of progress towards the UN Sustainable Development Goals, suggests a synthesis of studies on the geospatial separation of consumption and production.","container-title":"Nature Geoscience","DOI":"10.1038/s41561-018-0113-9","ISSN":"1752-0908","issue":"5","language":"en","license":"2018 The Publisher","page":"314-321","source":"www.nature.com","title":"Environmental and social footprints of international trade","volume":"11","author":[{"family":"Wiedmann","given":"Thomas"},{"family":"Lenzen","given":"Manfred"}],"issued":{"date-parts":[["2018",5]]}}}],"schema":"https://github.com/citation-style-language/schema/raw/master/csl-citation.json"} </w:instrText>
      </w:r>
      <w:r>
        <w:rPr>
          <w:rFonts w:ascii="Open Sans" w:hAnsi="Open Sans" w:cs="Open Sans"/>
          <w:color w:val="000000"/>
          <w:sz w:val="21"/>
          <w:szCs w:val="21"/>
        </w:rPr>
        <w:fldChar w:fldCharType="separate"/>
      </w:r>
      <w:r>
        <w:rPr>
          <w:rFonts w:ascii="Open Sans" w:hAnsi="Open Sans" w:cs="Open Sans"/>
          <w:noProof/>
          <w:color w:val="000000"/>
          <w:sz w:val="21"/>
          <w:szCs w:val="21"/>
        </w:rPr>
        <w:t>(Wiedmann and Lenzen, 2018)</w:t>
      </w:r>
      <w:r>
        <w:rPr>
          <w:rFonts w:ascii="Open Sans" w:hAnsi="Open Sans" w:cs="Open Sans"/>
          <w:color w:val="000000"/>
          <w:sz w:val="21"/>
          <w:szCs w:val="21"/>
        </w:rPr>
        <w:fldChar w:fldCharType="end"/>
      </w:r>
      <w:r>
        <w:rPr>
          <w:rFonts w:ascii="Open Sans" w:hAnsi="Open Sans" w:cs="Open Sans"/>
          <w:color w:val="000000"/>
          <w:sz w:val="21"/>
          <w:szCs w:val="21"/>
        </w:rPr>
        <w:t>.</w:t>
      </w:r>
    </w:p>
    <w:p w14:paraId="63F28DDA" w14:textId="655AC884" w:rsidR="00A13BE7" w:rsidRPr="00503B6E" w:rsidRDefault="00F4391A">
      <w:pPr>
        <w:spacing w:after="0" w:line="240" w:lineRule="auto"/>
        <w:jc w:val="both"/>
        <w:rPr>
          <w:rFonts w:ascii="Times New Roman" w:hAnsi="Times New Roman" w:cs="Times New Roman"/>
          <w:b/>
          <w:lang w:val="en-GB"/>
        </w:rPr>
      </w:pPr>
      <w:r w:rsidRPr="00503B6E">
        <w:rPr>
          <w:rFonts w:ascii="Times New Roman" w:hAnsi="Times New Roman" w:cs="Times New Roman"/>
          <w:b/>
          <w:lang w:val="en-GB"/>
        </w:rPr>
        <w:t>2. MET</w:t>
      </w:r>
      <w:r w:rsidR="00BA1BE3" w:rsidRPr="00503B6E">
        <w:rPr>
          <w:rFonts w:ascii="Times New Roman" w:hAnsi="Times New Roman" w:cs="Times New Roman"/>
          <w:b/>
          <w:lang w:val="en-GB"/>
        </w:rPr>
        <w:t>ODOLO</w:t>
      </w:r>
      <w:r w:rsidR="001A0512" w:rsidRPr="00503B6E">
        <w:rPr>
          <w:rFonts w:ascii="Times New Roman" w:hAnsi="Times New Roman" w:cs="Times New Roman"/>
          <w:b/>
          <w:lang w:val="en-GB"/>
        </w:rPr>
        <w:t>GY</w:t>
      </w:r>
    </w:p>
    <w:p w14:paraId="6B38CA9F" w14:textId="77777777" w:rsidR="00A13BE7" w:rsidRPr="00503B6E" w:rsidRDefault="00A13BE7">
      <w:pPr>
        <w:spacing w:after="0" w:line="240" w:lineRule="auto"/>
        <w:jc w:val="both"/>
        <w:rPr>
          <w:rFonts w:ascii="Times New Roman" w:hAnsi="Times New Roman" w:cs="Times New Roman"/>
          <w:b/>
          <w:lang w:val="en-GB"/>
        </w:rPr>
      </w:pPr>
    </w:p>
    <w:p w14:paraId="3ACA54B0" w14:textId="2C3A4F76" w:rsidR="005B4F16" w:rsidRPr="005B4F16" w:rsidRDefault="005B4F16" w:rsidP="005B4F16">
      <w:pPr>
        <w:shd w:val="clear" w:color="auto" w:fill="FFFFFF"/>
        <w:spacing w:after="225"/>
        <w:jc w:val="both"/>
        <w:rPr>
          <w:rFonts w:ascii="Open Sans" w:hAnsi="Open Sans" w:cs="Open Sans"/>
          <w:color w:val="000000"/>
          <w:sz w:val="21"/>
          <w:szCs w:val="21"/>
        </w:rPr>
      </w:pPr>
      <w:r w:rsidRPr="00C36651">
        <w:rPr>
          <w:rFonts w:ascii="Open Sans" w:hAnsi="Open Sans" w:cs="Open Sans"/>
          <w:color w:val="000000"/>
          <w:sz w:val="21"/>
          <w:szCs w:val="21"/>
        </w:rPr>
        <w:t xml:space="preserve">Lorem ipsum dolor sit </w:t>
      </w:r>
      <w:proofErr w:type="spellStart"/>
      <w:r w:rsidRPr="00C36651">
        <w:rPr>
          <w:rFonts w:ascii="Open Sans" w:hAnsi="Open Sans" w:cs="Open Sans"/>
          <w:color w:val="000000"/>
          <w:sz w:val="21"/>
          <w:szCs w:val="21"/>
        </w:rPr>
        <w:t>amet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consectetur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adipiscing</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elit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Fusce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feugiat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orci</w:t>
      </w:r>
      <w:proofErr w:type="spellEnd"/>
      <w:r w:rsidRPr="00C36651">
        <w:rPr>
          <w:rFonts w:ascii="Open Sans" w:hAnsi="Open Sans" w:cs="Open Sans"/>
          <w:color w:val="000000"/>
          <w:sz w:val="21"/>
          <w:szCs w:val="21"/>
        </w:rPr>
        <w:t xml:space="preserve"> dui, vitae </w:t>
      </w:r>
      <w:proofErr w:type="spellStart"/>
      <w:r w:rsidRPr="00C36651">
        <w:rPr>
          <w:rFonts w:ascii="Open Sans" w:hAnsi="Open Sans" w:cs="Open Sans"/>
          <w:color w:val="000000"/>
          <w:sz w:val="21"/>
          <w:szCs w:val="21"/>
        </w:rPr>
        <w:t>bibendum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felis</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tincidunt</w:t>
      </w:r>
      <w:proofErr w:type="spellEnd"/>
      <w:r w:rsidRPr="00C36651">
        <w:rPr>
          <w:rFonts w:ascii="Open Sans" w:hAnsi="Open Sans" w:cs="Open Sans"/>
          <w:color w:val="000000"/>
          <w:sz w:val="21"/>
          <w:szCs w:val="21"/>
        </w:rPr>
        <w:t xml:space="preserve"> in. Integer </w:t>
      </w:r>
      <w:proofErr w:type="spellStart"/>
      <w:r w:rsidRPr="00C36651">
        <w:rPr>
          <w:rFonts w:ascii="Open Sans" w:hAnsi="Open Sans" w:cs="Open Sans"/>
          <w:color w:val="000000"/>
          <w:sz w:val="21"/>
          <w:szCs w:val="21"/>
        </w:rPr>
        <w:t>sollicitudin</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nibh</w:t>
      </w:r>
      <w:proofErr w:type="spellEnd"/>
      <w:r w:rsidRPr="00C36651">
        <w:rPr>
          <w:rFonts w:ascii="Open Sans" w:hAnsi="Open Sans" w:cs="Open Sans"/>
          <w:color w:val="000000"/>
          <w:sz w:val="21"/>
          <w:szCs w:val="21"/>
        </w:rPr>
        <w:t xml:space="preserve"> non magna </w:t>
      </w:r>
      <w:proofErr w:type="spellStart"/>
      <w:r w:rsidRPr="00C36651">
        <w:rPr>
          <w:rFonts w:ascii="Open Sans" w:hAnsi="Open Sans" w:cs="Open Sans"/>
          <w:color w:val="000000"/>
          <w:sz w:val="21"/>
          <w:szCs w:val="21"/>
        </w:rPr>
        <w:t>condimentum</w:t>
      </w:r>
      <w:proofErr w:type="spellEnd"/>
      <w:r w:rsidRPr="00C36651">
        <w:rPr>
          <w:rFonts w:ascii="Open Sans" w:hAnsi="Open Sans" w:cs="Open Sans"/>
          <w:color w:val="000000"/>
          <w:sz w:val="21"/>
          <w:szCs w:val="21"/>
        </w:rPr>
        <w:t xml:space="preserve">, ac </w:t>
      </w:r>
      <w:proofErr w:type="spellStart"/>
      <w:r w:rsidRPr="00C36651">
        <w:rPr>
          <w:rFonts w:ascii="Open Sans" w:hAnsi="Open Sans" w:cs="Open Sans"/>
          <w:color w:val="000000"/>
          <w:sz w:val="21"/>
          <w:szCs w:val="21"/>
        </w:rPr>
        <w:t>ullamcorper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vestibulum. Morbi </w:t>
      </w:r>
      <w:proofErr w:type="spellStart"/>
      <w:r w:rsidRPr="00C36651">
        <w:rPr>
          <w:rFonts w:ascii="Open Sans" w:hAnsi="Open Sans" w:cs="Open Sans"/>
          <w:color w:val="000000"/>
          <w:sz w:val="21"/>
          <w:szCs w:val="21"/>
        </w:rPr>
        <w:t>rutrum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vel tempus </w:t>
      </w:r>
      <w:proofErr w:type="spellStart"/>
      <w:r w:rsidRPr="00C36651">
        <w:rPr>
          <w:rFonts w:ascii="Open Sans" w:hAnsi="Open Sans" w:cs="Open Sans"/>
          <w:color w:val="000000"/>
          <w:sz w:val="21"/>
          <w:szCs w:val="21"/>
        </w:rPr>
        <w:t>sollicitudin</w:t>
      </w:r>
      <w:proofErr w:type="spellEnd"/>
      <w:r w:rsidRPr="00C36651">
        <w:rPr>
          <w:rFonts w:ascii="Open Sans" w:hAnsi="Open Sans" w:cs="Open Sans"/>
          <w:color w:val="000000"/>
          <w:sz w:val="21"/>
          <w:szCs w:val="21"/>
        </w:rPr>
        <w:t xml:space="preserve">. Sed </w:t>
      </w:r>
      <w:proofErr w:type="spellStart"/>
      <w:r w:rsidRPr="00C36651">
        <w:rPr>
          <w:rFonts w:ascii="Open Sans" w:hAnsi="Open Sans" w:cs="Open Sans"/>
          <w:color w:val="000000"/>
          <w:sz w:val="21"/>
          <w:szCs w:val="21"/>
        </w:rPr>
        <w:t>tempor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augue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ut</w:t>
      </w:r>
      <w:proofErr w:type="spellEnd"/>
      <w:r w:rsidRPr="00C36651">
        <w:rPr>
          <w:rFonts w:ascii="Open Sans" w:hAnsi="Open Sans" w:cs="Open Sans"/>
          <w:color w:val="000000"/>
          <w:sz w:val="21"/>
          <w:szCs w:val="21"/>
        </w:rPr>
        <w:t xml:space="preserve"> pharetra convallis</w:t>
      </w:r>
      <w:r>
        <w:rPr>
          <w:rFonts w:ascii="Open Sans" w:hAnsi="Open Sans" w:cs="Open Sans"/>
          <w:color w:val="000000"/>
          <w:sz w:val="21"/>
          <w:szCs w:val="21"/>
        </w:rPr>
        <w:t xml:space="preserve"> </w:t>
      </w:r>
      <w:r>
        <w:rPr>
          <w:rFonts w:ascii="Open Sans" w:hAnsi="Open Sans" w:cs="Open Sans"/>
          <w:color w:val="000000"/>
          <w:sz w:val="21"/>
          <w:szCs w:val="21"/>
        </w:rPr>
        <w:fldChar w:fldCharType="begin"/>
      </w:r>
      <w:r>
        <w:rPr>
          <w:rFonts w:ascii="Open Sans" w:hAnsi="Open Sans" w:cs="Open Sans"/>
          <w:color w:val="000000"/>
          <w:sz w:val="21"/>
          <w:szCs w:val="21"/>
        </w:rPr>
        <w:instrText xml:space="preserve"> ADDIN ZOTERO_ITEM CSL_CITATION {"citationID":"BPGuXbDR","properties":{"formattedCitation":"(Arto et al., 2016)","plainCitation":"(Arto et al., 2016)","noteIndex":0},"citationItems":[{"id":793,"uris":["http://zotero.org/users/2951107/items/YRSFW7GU"],"itemData":{"id":793,"type":"article-journal","abstract":"Through history, special attention has been paid to the study of the relationship between the energy use of a country and its level of development. While the interest of this research area is unquestionable, the energy indicators commonly used (e.g. total primary energy) are problematic. In the current context of globalization, the energy used by a country is not anymore a suitable indicator for measuring the total energy requirements associated with its level of development; the significant variable is the energy consumed worldwide to produce the goods and services demanded by that country, i.e. its energy footprint. In this study, we compare the human development index of 40 countries with their total primary energy demand and total primary energy footprint for the period 1995–2008. The results show that the total primary energy demand underestimates the energy required to maintain a high level of development, since a significant part of the energy used by emerging countries is being increasingly devoted to sustain the welfare of developed countries by means of international trade. We also find that the minimum total primary energy footprint per capita to achieve a high level of development is 33% higher than current world's per capita energy use.","container-title":"Energy for Sustainable Development","DOI":"10.1016/j.esd.2016.04.001","ISSN":"0973-0826","journalAbbreviation":"Energy for Sustainable Development","page":"1-13","source":"ScienceDirect","title":"The energy requirements of a developed world","volume":"33","author":[{"family":"Arto","given":"Iñaki"},{"family":"Capellán-Pérez","given":"Iñigo"},{"family":"Lago","given":"Rosa"},{"family":"Bueno","given":"Gorka"},{"family":"Bermejo","given":"Roberto"}],"issued":{"date-parts":[["2016",8,1]]}}}],"schema":"https://github.com/citation-style-language/schema/raw/master/csl-citation.json"} </w:instrText>
      </w:r>
      <w:r>
        <w:rPr>
          <w:rFonts w:ascii="Open Sans" w:hAnsi="Open Sans" w:cs="Open Sans"/>
          <w:color w:val="000000"/>
          <w:sz w:val="21"/>
          <w:szCs w:val="21"/>
        </w:rPr>
        <w:fldChar w:fldCharType="separate"/>
      </w:r>
      <w:r>
        <w:rPr>
          <w:rFonts w:ascii="Open Sans" w:hAnsi="Open Sans" w:cs="Open Sans"/>
          <w:noProof/>
          <w:color w:val="000000"/>
          <w:sz w:val="21"/>
          <w:szCs w:val="21"/>
        </w:rPr>
        <w:t>(Arto et al., 2016)</w:t>
      </w:r>
      <w:r>
        <w:rPr>
          <w:rFonts w:ascii="Open Sans" w:hAnsi="Open Sans" w:cs="Open Sans"/>
          <w:color w:val="000000"/>
          <w:sz w:val="21"/>
          <w:szCs w:val="21"/>
        </w:rPr>
        <w:fldChar w:fldCharType="end"/>
      </w:r>
      <w:r>
        <w:rPr>
          <w:rFonts w:ascii="Open Sans" w:hAnsi="Open Sans" w:cs="Open Sans"/>
          <w:color w:val="000000"/>
          <w:sz w:val="21"/>
          <w:szCs w:val="21"/>
        </w:rPr>
        <w:t>.</w:t>
      </w:r>
    </w:p>
    <w:p w14:paraId="4F7AB881" w14:textId="77777777" w:rsidR="00F05F60" w:rsidRPr="005B4F16" w:rsidRDefault="00F05F60">
      <w:pPr>
        <w:spacing w:after="0" w:line="240" w:lineRule="auto"/>
        <w:jc w:val="both"/>
      </w:pPr>
    </w:p>
    <w:p w14:paraId="275211D1" w14:textId="0A71A18F" w:rsidR="00A13BE7" w:rsidRPr="00503B6E" w:rsidRDefault="00F4391A">
      <w:pPr>
        <w:spacing w:after="0" w:line="240" w:lineRule="auto"/>
        <w:jc w:val="both"/>
        <w:rPr>
          <w:rFonts w:ascii="Times New Roman" w:hAnsi="Times New Roman" w:cs="Times New Roman"/>
          <w:b/>
          <w:lang w:val="en-GB"/>
        </w:rPr>
      </w:pPr>
      <w:r w:rsidRPr="00503B6E">
        <w:rPr>
          <w:rFonts w:ascii="Times New Roman" w:hAnsi="Times New Roman" w:cs="Times New Roman"/>
          <w:b/>
          <w:lang w:val="en-GB"/>
        </w:rPr>
        <w:t xml:space="preserve">3. </w:t>
      </w:r>
      <w:r w:rsidR="00C104B2" w:rsidRPr="00503B6E">
        <w:rPr>
          <w:rFonts w:ascii="Times New Roman" w:hAnsi="Times New Roman" w:cs="Times New Roman"/>
          <w:b/>
          <w:lang w:val="en-GB"/>
        </w:rPr>
        <w:t>RESULTS AND DISCUSION.</w:t>
      </w:r>
    </w:p>
    <w:p w14:paraId="2C1C1237" w14:textId="77777777" w:rsidR="002136F8" w:rsidRPr="00503B6E" w:rsidRDefault="002136F8">
      <w:pPr>
        <w:spacing w:after="0" w:line="240" w:lineRule="auto"/>
        <w:jc w:val="both"/>
        <w:rPr>
          <w:rFonts w:ascii="Times New Roman" w:hAnsi="Times New Roman"/>
          <w:lang w:val="en-GB"/>
        </w:rPr>
      </w:pPr>
    </w:p>
    <w:p w14:paraId="7F89AF6B" w14:textId="08F541F0" w:rsidR="005B4F16" w:rsidRPr="005B4F16" w:rsidRDefault="005B4F16" w:rsidP="005B4F16">
      <w:pPr>
        <w:shd w:val="clear" w:color="auto" w:fill="FFFFFF"/>
        <w:spacing w:after="225"/>
        <w:jc w:val="both"/>
        <w:rPr>
          <w:rFonts w:ascii="Open Sans" w:hAnsi="Open Sans" w:cs="Open Sans"/>
          <w:color w:val="000000"/>
          <w:sz w:val="21"/>
          <w:szCs w:val="21"/>
        </w:rPr>
      </w:pPr>
      <w:r w:rsidRPr="00C36651">
        <w:rPr>
          <w:rFonts w:ascii="Open Sans" w:hAnsi="Open Sans" w:cs="Open Sans"/>
          <w:color w:val="000000"/>
          <w:sz w:val="21"/>
          <w:szCs w:val="21"/>
        </w:rPr>
        <w:t xml:space="preserve">Lorem ipsum dolor sit </w:t>
      </w:r>
      <w:proofErr w:type="spellStart"/>
      <w:r w:rsidRPr="00C36651">
        <w:rPr>
          <w:rFonts w:ascii="Open Sans" w:hAnsi="Open Sans" w:cs="Open Sans"/>
          <w:color w:val="000000"/>
          <w:sz w:val="21"/>
          <w:szCs w:val="21"/>
        </w:rPr>
        <w:t>amet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consectetur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adipiscing</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elit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Fusce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feugiat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orci</w:t>
      </w:r>
      <w:proofErr w:type="spellEnd"/>
      <w:r w:rsidRPr="00C36651">
        <w:rPr>
          <w:rFonts w:ascii="Open Sans" w:hAnsi="Open Sans" w:cs="Open Sans"/>
          <w:color w:val="000000"/>
          <w:sz w:val="21"/>
          <w:szCs w:val="21"/>
        </w:rPr>
        <w:t xml:space="preserve"> dui, vitae </w:t>
      </w:r>
      <w:proofErr w:type="spellStart"/>
      <w:r w:rsidRPr="00C36651">
        <w:rPr>
          <w:rFonts w:ascii="Open Sans" w:hAnsi="Open Sans" w:cs="Open Sans"/>
          <w:color w:val="000000"/>
          <w:sz w:val="21"/>
          <w:szCs w:val="21"/>
        </w:rPr>
        <w:t>bibendum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felis</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tincidunt</w:t>
      </w:r>
      <w:proofErr w:type="spellEnd"/>
      <w:r w:rsidRPr="00C36651">
        <w:rPr>
          <w:rFonts w:ascii="Open Sans" w:hAnsi="Open Sans" w:cs="Open Sans"/>
          <w:color w:val="000000"/>
          <w:sz w:val="21"/>
          <w:szCs w:val="21"/>
        </w:rPr>
        <w:t xml:space="preserve"> in. Integer </w:t>
      </w:r>
      <w:proofErr w:type="spellStart"/>
      <w:r w:rsidRPr="00C36651">
        <w:rPr>
          <w:rFonts w:ascii="Open Sans" w:hAnsi="Open Sans" w:cs="Open Sans"/>
          <w:color w:val="000000"/>
          <w:sz w:val="21"/>
          <w:szCs w:val="21"/>
        </w:rPr>
        <w:t>sollicitudin</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nibh</w:t>
      </w:r>
      <w:proofErr w:type="spellEnd"/>
      <w:r w:rsidRPr="00C36651">
        <w:rPr>
          <w:rFonts w:ascii="Open Sans" w:hAnsi="Open Sans" w:cs="Open Sans"/>
          <w:color w:val="000000"/>
          <w:sz w:val="21"/>
          <w:szCs w:val="21"/>
        </w:rPr>
        <w:t xml:space="preserve"> non magna </w:t>
      </w:r>
      <w:proofErr w:type="spellStart"/>
      <w:r w:rsidRPr="00C36651">
        <w:rPr>
          <w:rFonts w:ascii="Open Sans" w:hAnsi="Open Sans" w:cs="Open Sans"/>
          <w:color w:val="000000"/>
          <w:sz w:val="21"/>
          <w:szCs w:val="21"/>
        </w:rPr>
        <w:t>condimentum</w:t>
      </w:r>
      <w:proofErr w:type="spellEnd"/>
      <w:r w:rsidRPr="00C36651">
        <w:rPr>
          <w:rFonts w:ascii="Open Sans" w:hAnsi="Open Sans" w:cs="Open Sans"/>
          <w:color w:val="000000"/>
          <w:sz w:val="21"/>
          <w:szCs w:val="21"/>
        </w:rPr>
        <w:t xml:space="preserve">, ac </w:t>
      </w:r>
      <w:proofErr w:type="spellStart"/>
      <w:r w:rsidRPr="00C36651">
        <w:rPr>
          <w:rFonts w:ascii="Open Sans" w:hAnsi="Open Sans" w:cs="Open Sans"/>
          <w:color w:val="000000"/>
          <w:sz w:val="21"/>
          <w:szCs w:val="21"/>
        </w:rPr>
        <w:t>ullamcorper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vestibulum. Morbi </w:t>
      </w:r>
      <w:proofErr w:type="spellStart"/>
      <w:r w:rsidRPr="00C36651">
        <w:rPr>
          <w:rFonts w:ascii="Open Sans" w:hAnsi="Open Sans" w:cs="Open Sans"/>
          <w:color w:val="000000"/>
          <w:sz w:val="21"/>
          <w:szCs w:val="21"/>
        </w:rPr>
        <w:t>rutrum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vel tempus </w:t>
      </w:r>
      <w:proofErr w:type="spellStart"/>
      <w:r w:rsidRPr="00C36651">
        <w:rPr>
          <w:rFonts w:ascii="Open Sans" w:hAnsi="Open Sans" w:cs="Open Sans"/>
          <w:color w:val="000000"/>
          <w:sz w:val="21"/>
          <w:szCs w:val="21"/>
        </w:rPr>
        <w:t>sollicitudin</w:t>
      </w:r>
      <w:proofErr w:type="spellEnd"/>
      <w:r w:rsidRPr="00C36651">
        <w:rPr>
          <w:rFonts w:ascii="Open Sans" w:hAnsi="Open Sans" w:cs="Open Sans"/>
          <w:color w:val="000000"/>
          <w:sz w:val="21"/>
          <w:szCs w:val="21"/>
        </w:rPr>
        <w:t xml:space="preserve">. Sed </w:t>
      </w:r>
      <w:proofErr w:type="spellStart"/>
      <w:r w:rsidRPr="00C36651">
        <w:rPr>
          <w:rFonts w:ascii="Open Sans" w:hAnsi="Open Sans" w:cs="Open Sans"/>
          <w:color w:val="000000"/>
          <w:sz w:val="21"/>
          <w:szCs w:val="21"/>
        </w:rPr>
        <w:t>tempor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augue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ut</w:t>
      </w:r>
      <w:proofErr w:type="spellEnd"/>
      <w:r w:rsidRPr="00C36651">
        <w:rPr>
          <w:rFonts w:ascii="Open Sans" w:hAnsi="Open Sans" w:cs="Open Sans"/>
          <w:color w:val="000000"/>
          <w:sz w:val="21"/>
          <w:szCs w:val="21"/>
        </w:rPr>
        <w:t xml:space="preserve"> pharetra convallis</w:t>
      </w:r>
      <w:r>
        <w:rPr>
          <w:rFonts w:ascii="Open Sans" w:hAnsi="Open Sans" w:cs="Open Sans"/>
          <w:color w:val="000000"/>
          <w:sz w:val="21"/>
          <w:szCs w:val="21"/>
        </w:rPr>
        <w:t xml:space="preserve"> </w:t>
      </w:r>
      <w:r>
        <w:rPr>
          <w:rFonts w:ascii="Open Sans" w:hAnsi="Open Sans" w:cs="Open Sans"/>
          <w:color w:val="000000"/>
          <w:sz w:val="21"/>
          <w:szCs w:val="21"/>
        </w:rPr>
        <w:fldChar w:fldCharType="begin"/>
      </w:r>
      <w:r>
        <w:rPr>
          <w:rFonts w:ascii="Open Sans" w:hAnsi="Open Sans" w:cs="Open Sans"/>
          <w:color w:val="000000"/>
          <w:sz w:val="21"/>
          <w:szCs w:val="21"/>
        </w:rPr>
        <w:instrText xml:space="preserve"> ADDIN ZOTERO_ITEM CSL_CITATION {"citationID":"uo5isTjh","properties":{"formattedCitation":"(Akizu-Gardoki et al., 2020)","plainCitation":"(Akizu-Gardoki et al., 2020)","noteIndex":0},"citationItems":[{"id":985,"uris":["http://zotero.org/users/2951107/items/XPQLMT9L"],"itemData":{"id":985,"type":"article-journal","abstract":"Globalisation and the outsourcing of industrial manufacturing from developed to less developed countries has an increasing effect on the national energy balances of most developed economies. The current standard metric Total Primary Energy Supply of a country does not take into account the energy embodied in goods and services imported from other countries, leading to the perverse outcome of a country appearing to be more sustainable the more it outsources its energy-intensive industries. Academia has addressed this problem by suggesting the use of the Total Primary Energy Footprint as an additional metric, but there has not been a clear proposal put forward by academia to governments or international institutions about how to officially adopt Consumption-Based Accounting in the field of energy. This paper states that acknowledging the existence of embodied energy flows is indispensable when formulating new national and international energy policies for the transition towards energy systems that are socially and environmentally more sustainable. In this study, the Hidden Energy Flow indicator of 44 countries has been quantified using, for the first time, five different Global Multi-Regional Input-Output databases for the latest available year, 2011. The proposed indicator provides a percentage to be added to or subtracted from the Total Primary Energy Used value of a country, provided by the International Energy Agency, to get its real consumption-based energy requirement. This study demonstrates that, from 44 countries analysed, the ten most developed countries demand on average 18.5% more energy than measured by the International Energy Agency; the medium developed 24 countries demand 12.4% more, and the ten least developed countries demand 1.6% less. This means that most developed and medium developed countries displace their indirect energy consumption towards less developed countries in a hidden way. Furthermore, this research supports evidence that direct energy consumption in households is less relevant than the energy embodied in goods and services purchased by households, reaching 59.1% in the case of Switzerland, used as a reference among developed countries. The proposed Hidden Energy Flow indicator supports scientists, policymakers and citizens in the effort to focus the energy transition actions towards conducting the necessary energy consumption and production changes in the most effective way, improving energy justice and energy democracy.","container-title":"Journal of Cleaner Production","DOI":"10.1016/j.jclepro.2020.123827","ISSN":"0959-6526","journalAbbreviation":"Journal of Cleaner Production","language":"en","page":"123827","source":"ScienceDirect","title":"Hidden Energy Flow indicator to reflect the outsourced energy requirements of countries","author":[{"family":"Akizu-Gardoki","given":"Ortzi"},{"family":"Wakiyama","given":"Takako"},{"family":"Wiedmann","given":"Thomas"},{"family":"Bueno","given":"Gorka"},{"family":"Arto","given":"Iñaki"},{"family":"Lenzen","given":"Manfred"},{"family":"Lopez-Guede","given":"Jose Manuel"}],"issued":{"date-parts":[["2020",8,22]]}}}],"schema":"https://github.com/citation-style-language/schema/raw/master/csl-citation.json"} </w:instrText>
      </w:r>
      <w:r>
        <w:rPr>
          <w:rFonts w:ascii="Open Sans" w:hAnsi="Open Sans" w:cs="Open Sans"/>
          <w:color w:val="000000"/>
          <w:sz w:val="21"/>
          <w:szCs w:val="21"/>
        </w:rPr>
        <w:fldChar w:fldCharType="separate"/>
      </w:r>
      <w:r>
        <w:rPr>
          <w:rFonts w:ascii="Open Sans" w:hAnsi="Open Sans" w:cs="Open Sans"/>
          <w:noProof/>
          <w:color w:val="000000"/>
          <w:sz w:val="21"/>
          <w:szCs w:val="21"/>
        </w:rPr>
        <w:t>(Akizu-Gardoki et al., 2020)</w:t>
      </w:r>
      <w:r>
        <w:rPr>
          <w:rFonts w:ascii="Open Sans" w:hAnsi="Open Sans" w:cs="Open Sans"/>
          <w:color w:val="000000"/>
          <w:sz w:val="21"/>
          <w:szCs w:val="21"/>
        </w:rPr>
        <w:fldChar w:fldCharType="end"/>
      </w:r>
      <w:r>
        <w:rPr>
          <w:rFonts w:ascii="Open Sans" w:hAnsi="Open Sans" w:cs="Open Sans"/>
          <w:color w:val="000000"/>
          <w:sz w:val="21"/>
          <w:szCs w:val="21"/>
        </w:rPr>
        <w:t>.</w:t>
      </w:r>
    </w:p>
    <w:p w14:paraId="2C7607CB" w14:textId="77777777" w:rsidR="00035936" w:rsidRPr="005B4F16" w:rsidRDefault="00035936">
      <w:pPr>
        <w:spacing w:after="0" w:line="240" w:lineRule="auto"/>
        <w:jc w:val="both"/>
        <w:rPr>
          <w:rFonts w:ascii="Times New Roman" w:hAnsi="Times New Roman"/>
        </w:rPr>
      </w:pPr>
    </w:p>
    <w:p w14:paraId="59AE2853" w14:textId="77777777" w:rsidR="00A13BE7" w:rsidRPr="00503B6E" w:rsidRDefault="00F4391A">
      <w:pPr>
        <w:spacing w:after="0" w:line="240" w:lineRule="auto"/>
        <w:jc w:val="center"/>
        <w:rPr>
          <w:lang w:val="en-GB"/>
        </w:rPr>
      </w:pPr>
      <w:r w:rsidRPr="00503B6E">
        <w:rPr>
          <w:noProof/>
          <w:lang w:val="en-GB" w:eastAsia="es-ES"/>
        </w:rPr>
        <w:drawing>
          <wp:inline distT="0" distB="0" distL="0" distR="0" wp14:anchorId="4F247F0F" wp14:editId="462B33E5">
            <wp:extent cx="3387090" cy="2148840"/>
            <wp:effectExtent l="0" t="0" r="0" b="0"/>
            <wp:docPr id="1" name="Picture 5" descr="Macintosh HD:Users:ortzi:Desktop:Screenshot 2019-05-16 at 18.15.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Macintosh HD:Users:ortzi:Desktop:Screenshot 2019-05-16 at 18.15.57.png"/>
                    <pic:cNvPicPr>
                      <a:picLocks noChangeAspect="1" noChangeArrowheads="1"/>
                    </pic:cNvPicPr>
                  </pic:nvPicPr>
                  <pic:blipFill>
                    <a:blip r:embed="rId9" cstate="print"/>
                    <a:stretch>
                      <a:fillRect/>
                    </a:stretch>
                  </pic:blipFill>
                  <pic:spPr bwMode="auto">
                    <a:xfrm>
                      <a:off x="0" y="0"/>
                      <a:ext cx="3387090" cy="2148840"/>
                    </a:xfrm>
                    <a:prstGeom prst="rect">
                      <a:avLst/>
                    </a:prstGeom>
                  </pic:spPr>
                </pic:pic>
              </a:graphicData>
            </a:graphic>
          </wp:inline>
        </w:drawing>
      </w:r>
    </w:p>
    <w:p w14:paraId="094DECF8" w14:textId="735A8D1A" w:rsidR="00A13BE7" w:rsidRDefault="00F4391A">
      <w:pPr>
        <w:pStyle w:val="Default"/>
        <w:jc w:val="center"/>
        <w:rPr>
          <w:i/>
          <w:color w:val="auto"/>
          <w:sz w:val="20"/>
          <w:szCs w:val="20"/>
          <w:lang w:val="en-GB"/>
        </w:rPr>
      </w:pPr>
      <w:r w:rsidRPr="00503B6E">
        <w:rPr>
          <w:b/>
          <w:i/>
          <w:color w:val="auto"/>
          <w:sz w:val="20"/>
          <w:szCs w:val="20"/>
          <w:lang w:val="en-GB"/>
        </w:rPr>
        <w:t>Figur</w:t>
      </w:r>
      <w:r w:rsidR="00035936" w:rsidRPr="00503B6E">
        <w:rPr>
          <w:b/>
          <w:i/>
          <w:color w:val="auto"/>
          <w:sz w:val="20"/>
          <w:szCs w:val="20"/>
          <w:lang w:val="en-GB"/>
        </w:rPr>
        <w:t>e</w:t>
      </w:r>
      <w:r w:rsidRPr="00503B6E">
        <w:rPr>
          <w:b/>
          <w:i/>
          <w:color w:val="auto"/>
          <w:sz w:val="20"/>
          <w:szCs w:val="20"/>
          <w:lang w:val="en-GB"/>
        </w:rPr>
        <w:t xml:space="preserve"> 1</w:t>
      </w:r>
      <w:r w:rsidRPr="00503B6E">
        <w:rPr>
          <w:b/>
          <w:color w:val="auto"/>
          <w:sz w:val="20"/>
          <w:szCs w:val="20"/>
          <w:lang w:val="en-GB"/>
        </w:rPr>
        <w:t>.</w:t>
      </w:r>
      <w:r w:rsidRPr="00503B6E">
        <w:rPr>
          <w:color w:val="auto"/>
          <w:sz w:val="20"/>
          <w:szCs w:val="20"/>
          <w:lang w:val="en-GB"/>
        </w:rPr>
        <w:t xml:space="preserve"> </w:t>
      </w:r>
      <w:r w:rsidR="00035936" w:rsidRPr="00503B6E">
        <w:rPr>
          <w:i/>
          <w:color w:val="auto"/>
          <w:sz w:val="20"/>
          <w:szCs w:val="20"/>
          <w:lang w:val="en-GB"/>
        </w:rPr>
        <w:t>Description of the figure</w:t>
      </w:r>
      <w:r w:rsidR="00C52EF4">
        <w:rPr>
          <w:i/>
          <w:color w:val="auto"/>
          <w:sz w:val="20"/>
          <w:szCs w:val="20"/>
          <w:lang w:val="en-GB"/>
        </w:rPr>
        <w:t xml:space="preserve"> (under the figure).</w:t>
      </w:r>
    </w:p>
    <w:p w14:paraId="73E42550" w14:textId="77777777" w:rsidR="005B4F16" w:rsidRPr="00503B6E" w:rsidRDefault="005B4F16">
      <w:pPr>
        <w:pStyle w:val="Default"/>
        <w:jc w:val="center"/>
        <w:rPr>
          <w:color w:val="auto"/>
          <w:sz w:val="20"/>
          <w:szCs w:val="20"/>
          <w:lang w:val="en-GB"/>
        </w:rPr>
      </w:pPr>
    </w:p>
    <w:p w14:paraId="0D88A064" w14:textId="46EBD1F8" w:rsidR="00A13BE7" w:rsidRPr="005B4F16" w:rsidRDefault="005B4F16" w:rsidP="005B4F16">
      <w:pPr>
        <w:shd w:val="clear" w:color="auto" w:fill="FFFFFF"/>
        <w:spacing w:after="225"/>
        <w:jc w:val="both"/>
        <w:rPr>
          <w:rFonts w:ascii="Open Sans" w:hAnsi="Open Sans" w:cs="Open Sans"/>
          <w:color w:val="000000"/>
          <w:sz w:val="21"/>
          <w:szCs w:val="21"/>
        </w:rPr>
      </w:pPr>
      <w:r w:rsidRPr="00C36651">
        <w:rPr>
          <w:rFonts w:ascii="Open Sans" w:hAnsi="Open Sans" w:cs="Open Sans"/>
          <w:color w:val="000000"/>
          <w:sz w:val="21"/>
          <w:szCs w:val="21"/>
        </w:rPr>
        <w:t xml:space="preserve">Lorem ipsum dolor sit </w:t>
      </w:r>
      <w:proofErr w:type="spellStart"/>
      <w:r w:rsidRPr="00C36651">
        <w:rPr>
          <w:rFonts w:ascii="Open Sans" w:hAnsi="Open Sans" w:cs="Open Sans"/>
          <w:color w:val="000000"/>
          <w:sz w:val="21"/>
          <w:szCs w:val="21"/>
        </w:rPr>
        <w:t>amet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consectetur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adipiscing</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elit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Fusce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feugiat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orci</w:t>
      </w:r>
      <w:proofErr w:type="spellEnd"/>
      <w:r w:rsidRPr="00C36651">
        <w:rPr>
          <w:rFonts w:ascii="Open Sans" w:hAnsi="Open Sans" w:cs="Open Sans"/>
          <w:color w:val="000000"/>
          <w:sz w:val="21"/>
          <w:szCs w:val="21"/>
        </w:rPr>
        <w:t xml:space="preserve"> dui, vitae </w:t>
      </w:r>
      <w:proofErr w:type="spellStart"/>
      <w:r w:rsidRPr="00C36651">
        <w:rPr>
          <w:rFonts w:ascii="Open Sans" w:hAnsi="Open Sans" w:cs="Open Sans"/>
          <w:color w:val="000000"/>
          <w:sz w:val="21"/>
          <w:szCs w:val="21"/>
        </w:rPr>
        <w:t>bibendum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felis</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tincidunt</w:t>
      </w:r>
      <w:proofErr w:type="spellEnd"/>
      <w:r w:rsidRPr="00C36651">
        <w:rPr>
          <w:rFonts w:ascii="Open Sans" w:hAnsi="Open Sans" w:cs="Open Sans"/>
          <w:color w:val="000000"/>
          <w:sz w:val="21"/>
          <w:szCs w:val="21"/>
        </w:rPr>
        <w:t xml:space="preserve"> in. Integer </w:t>
      </w:r>
      <w:proofErr w:type="spellStart"/>
      <w:r w:rsidRPr="00C36651">
        <w:rPr>
          <w:rFonts w:ascii="Open Sans" w:hAnsi="Open Sans" w:cs="Open Sans"/>
          <w:color w:val="000000"/>
          <w:sz w:val="21"/>
          <w:szCs w:val="21"/>
        </w:rPr>
        <w:t>sollicitudin</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nibh</w:t>
      </w:r>
      <w:proofErr w:type="spellEnd"/>
      <w:r w:rsidRPr="00C36651">
        <w:rPr>
          <w:rFonts w:ascii="Open Sans" w:hAnsi="Open Sans" w:cs="Open Sans"/>
          <w:color w:val="000000"/>
          <w:sz w:val="21"/>
          <w:szCs w:val="21"/>
        </w:rPr>
        <w:t xml:space="preserve"> non magna </w:t>
      </w:r>
      <w:proofErr w:type="spellStart"/>
      <w:r w:rsidRPr="00C36651">
        <w:rPr>
          <w:rFonts w:ascii="Open Sans" w:hAnsi="Open Sans" w:cs="Open Sans"/>
          <w:color w:val="000000"/>
          <w:sz w:val="21"/>
          <w:szCs w:val="21"/>
        </w:rPr>
        <w:t>condimentum</w:t>
      </w:r>
      <w:proofErr w:type="spellEnd"/>
      <w:r w:rsidRPr="00C36651">
        <w:rPr>
          <w:rFonts w:ascii="Open Sans" w:hAnsi="Open Sans" w:cs="Open Sans"/>
          <w:color w:val="000000"/>
          <w:sz w:val="21"/>
          <w:szCs w:val="21"/>
        </w:rPr>
        <w:t xml:space="preserve">, ac </w:t>
      </w:r>
      <w:proofErr w:type="spellStart"/>
      <w:r w:rsidRPr="00C36651">
        <w:rPr>
          <w:rFonts w:ascii="Open Sans" w:hAnsi="Open Sans" w:cs="Open Sans"/>
          <w:color w:val="000000"/>
          <w:sz w:val="21"/>
          <w:szCs w:val="21"/>
        </w:rPr>
        <w:t>ullamcorper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vestibulum. Morbi </w:t>
      </w:r>
      <w:proofErr w:type="spellStart"/>
      <w:r w:rsidRPr="00C36651">
        <w:rPr>
          <w:rFonts w:ascii="Open Sans" w:hAnsi="Open Sans" w:cs="Open Sans"/>
          <w:color w:val="000000"/>
          <w:sz w:val="21"/>
          <w:szCs w:val="21"/>
        </w:rPr>
        <w:t>rutrum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vel tempus </w:t>
      </w:r>
      <w:proofErr w:type="spellStart"/>
      <w:r w:rsidRPr="00C36651">
        <w:rPr>
          <w:rFonts w:ascii="Open Sans" w:hAnsi="Open Sans" w:cs="Open Sans"/>
          <w:color w:val="000000"/>
          <w:sz w:val="21"/>
          <w:szCs w:val="21"/>
        </w:rPr>
        <w:t>sollicitudin</w:t>
      </w:r>
      <w:proofErr w:type="spellEnd"/>
      <w:r w:rsidRPr="00C36651">
        <w:rPr>
          <w:rFonts w:ascii="Open Sans" w:hAnsi="Open Sans" w:cs="Open Sans"/>
          <w:color w:val="000000"/>
          <w:sz w:val="21"/>
          <w:szCs w:val="21"/>
        </w:rPr>
        <w:t xml:space="preserve">. Sed </w:t>
      </w:r>
      <w:proofErr w:type="spellStart"/>
      <w:r w:rsidRPr="00C36651">
        <w:rPr>
          <w:rFonts w:ascii="Open Sans" w:hAnsi="Open Sans" w:cs="Open Sans"/>
          <w:color w:val="000000"/>
          <w:sz w:val="21"/>
          <w:szCs w:val="21"/>
        </w:rPr>
        <w:t>tempor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augue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ut</w:t>
      </w:r>
      <w:proofErr w:type="spellEnd"/>
      <w:r w:rsidRPr="00C36651">
        <w:rPr>
          <w:rFonts w:ascii="Open Sans" w:hAnsi="Open Sans" w:cs="Open Sans"/>
          <w:color w:val="000000"/>
          <w:sz w:val="21"/>
          <w:szCs w:val="21"/>
        </w:rPr>
        <w:t xml:space="preserve"> pharetra convallis. Donec in </w:t>
      </w:r>
      <w:proofErr w:type="spellStart"/>
      <w:r w:rsidRPr="00C36651">
        <w:rPr>
          <w:rFonts w:ascii="Open Sans" w:hAnsi="Open Sans" w:cs="Open Sans"/>
          <w:color w:val="000000"/>
          <w:sz w:val="21"/>
          <w:szCs w:val="21"/>
        </w:rPr>
        <w:t>tellus</w:t>
      </w:r>
      <w:proofErr w:type="spellEnd"/>
      <w:r w:rsidRPr="00C36651">
        <w:rPr>
          <w:rFonts w:ascii="Open Sans" w:hAnsi="Open Sans" w:cs="Open Sans"/>
          <w:color w:val="000000"/>
          <w:sz w:val="21"/>
          <w:szCs w:val="21"/>
        </w:rPr>
        <w:t xml:space="preserve"> lacinia, lacinia </w:t>
      </w:r>
      <w:proofErr w:type="spellStart"/>
      <w:r w:rsidRPr="00C36651">
        <w:rPr>
          <w:rFonts w:ascii="Open Sans" w:hAnsi="Open Sans" w:cs="Open Sans"/>
          <w:color w:val="000000"/>
          <w:sz w:val="21"/>
          <w:szCs w:val="21"/>
        </w:rPr>
        <w:t>augue</w:t>
      </w:r>
      <w:proofErr w:type="spellEnd"/>
      <w:r w:rsidRPr="00C36651">
        <w:rPr>
          <w:rFonts w:ascii="Open Sans" w:hAnsi="Open Sans" w:cs="Open Sans"/>
          <w:color w:val="000000"/>
          <w:sz w:val="21"/>
          <w:szCs w:val="21"/>
        </w:rPr>
        <w:t xml:space="preserve"> sed, auctor </w:t>
      </w:r>
      <w:proofErr w:type="spellStart"/>
      <w:r w:rsidRPr="00C36651">
        <w:rPr>
          <w:rFonts w:ascii="Open Sans" w:hAnsi="Open Sans" w:cs="Open Sans"/>
          <w:color w:val="000000"/>
          <w:sz w:val="21"/>
          <w:szCs w:val="21"/>
        </w:rPr>
        <w:t>elit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Pellentesque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quis</w:t>
      </w:r>
      <w:proofErr w:type="spellEnd"/>
      <w:r w:rsidRPr="00C36651">
        <w:rPr>
          <w:rFonts w:ascii="Open Sans" w:hAnsi="Open Sans" w:cs="Open Sans"/>
          <w:color w:val="000000"/>
          <w:sz w:val="21"/>
          <w:szCs w:val="21"/>
        </w:rPr>
        <w:t xml:space="preserve"> vestibulum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Aliquam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eget</w:t>
      </w:r>
      <w:proofErr w:type="spellEnd"/>
      <w:r w:rsidRPr="00C36651">
        <w:rPr>
          <w:rFonts w:ascii="Open Sans" w:hAnsi="Open Sans" w:cs="Open Sans"/>
          <w:color w:val="000000"/>
          <w:sz w:val="21"/>
          <w:szCs w:val="21"/>
        </w:rPr>
        <w:t xml:space="preserve"> dolor non </w:t>
      </w:r>
      <w:proofErr w:type="spellStart"/>
      <w:r w:rsidRPr="00C36651">
        <w:rPr>
          <w:rFonts w:ascii="Open Sans" w:hAnsi="Open Sans" w:cs="Open Sans"/>
          <w:color w:val="000000"/>
          <w:sz w:val="21"/>
          <w:szCs w:val="21"/>
        </w:rPr>
        <w:t>massa</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consequat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hendrerit</w:t>
      </w:r>
      <w:proofErr w:type="spellEnd"/>
      <w:r w:rsidRPr="00C36651">
        <w:rPr>
          <w:rFonts w:ascii="Open Sans" w:hAnsi="Open Sans" w:cs="Open Sans"/>
          <w:color w:val="000000"/>
          <w:sz w:val="21"/>
          <w:szCs w:val="21"/>
        </w:rPr>
        <w:t xml:space="preserve"> a </w:t>
      </w:r>
      <w:proofErr w:type="spellStart"/>
      <w:r w:rsidRPr="00C36651">
        <w:rPr>
          <w:rFonts w:ascii="Open Sans" w:hAnsi="Open Sans" w:cs="Open Sans"/>
          <w:color w:val="000000"/>
          <w:sz w:val="21"/>
          <w:szCs w:val="21"/>
        </w:rPr>
        <w:t>quis</w:t>
      </w:r>
      <w:proofErr w:type="spellEnd"/>
      <w:r w:rsidRPr="00C36651">
        <w:rPr>
          <w:rFonts w:ascii="Open Sans" w:hAnsi="Open Sans" w:cs="Open Sans"/>
          <w:color w:val="000000"/>
          <w:sz w:val="21"/>
          <w:szCs w:val="21"/>
        </w:rPr>
        <w:t xml:space="preserve"> libero. </w:t>
      </w:r>
      <w:proofErr w:type="spellStart"/>
      <w:r w:rsidRPr="00092419">
        <w:rPr>
          <w:rFonts w:ascii="Open Sans" w:hAnsi="Open Sans" w:cs="Open Sans"/>
          <w:color w:val="000000"/>
          <w:sz w:val="21"/>
          <w:szCs w:val="21"/>
          <w:lang w:val="es-ES"/>
        </w:rPr>
        <w:t>Donec</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egestas</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quam</w:t>
      </w:r>
      <w:proofErr w:type="spellEnd"/>
      <w:r w:rsidRPr="00092419">
        <w:rPr>
          <w:rFonts w:ascii="Open Sans" w:hAnsi="Open Sans" w:cs="Open Sans"/>
          <w:color w:val="000000"/>
          <w:sz w:val="21"/>
          <w:szCs w:val="21"/>
          <w:lang w:val="es-ES"/>
        </w:rPr>
        <w:t xml:space="preserve"> ac </w:t>
      </w:r>
      <w:proofErr w:type="spellStart"/>
      <w:r w:rsidRPr="00092419">
        <w:rPr>
          <w:rFonts w:ascii="Open Sans" w:hAnsi="Open Sans" w:cs="Open Sans"/>
          <w:color w:val="000000"/>
          <w:sz w:val="21"/>
          <w:szCs w:val="21"/>
          <w:lang w:val="es-ES"/>
        </w:rPr>
        <w:t>quam</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pharetra</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mattis</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Integer</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ligula</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sapien</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fermentum</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vel</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faucibus</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eu</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finibus</w:t>
      </w:r>
      <w:proofErr w:type="spellEnd"/>
      <w:r w:rsidRPr="00092419">
        <w:rPr>
          <w:rFonts w:ascii="Open Sans" w:hAnsi="Open Sans" w:cs="Open Sans"/>
          <w:color w:val="000000"/>
          <w:sz w:val="21"/>
          <w:szCs w:val="21"/>
          <w:lang w:val="es-ES"/>
        </w:rPr>
        <w:t xml:space="preserve"> a </w:t>
      </w:r>
      <w:proofErr w:type="spellStart"/>
      <w:r w:rsidRPr="00092419">
        <w:rPr>
          <w:rFonts w:ascii="Open Sans" w:hAnsi="Open Sans" w:cs="Open Sans"/>
          <w:color w:val="000000"/>
          <w:sz w:val="21"/>
          <w:szCs w:val="21"/>
          <w:lang w:val="es-ES"/>
        </w:rPr>
        <w:t>nisl</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Maecenas</w:t>
      </w:r>
      <w:proofErr w:type="spellEnd"/>
      <w:r w:rsidRPr="00092419">
        <w:rPr>
          <w:rFonts w:ascii="Open Sans" w:hAnsi="Open Sans" w:cs="Open Sans"/>
          <w:color w:val="000000"/>
          <w:sz w:val="21"/>
          <w:szCs w:val="21"/>
          <w:lang w:val="es-ES"/>
        </w:rPr>
        <w:t xml:space="preserve"> quis </w:t>
      </w:r>
      <w:proofErr w:type="spellStart"/>
      <w:r w:rsidRPr="00092419">
        <w:rPr>
          <w:rFonts w:ascii="Open Sans" w:hAnsi="Open Sans" w:cs="Open Sans"/>
          <w:color w:val="000000"/>
          <w:sz w:val="21"/>
          <w:szCs w:val="21"/>
          <w:lang w:val="es-ES"/>
        </w:rPr>
        <w:t>sem</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egestas</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vulputate</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dui</w:t>
      </w:r>
      <w:proofErr w:type="spellEnd"/>
      <w:r w:rsidRPr="00092419">
        <w:rPr>
          <w:rFonts w:ascii="Open Sans" w:hAnsi="Open Sans" w:cs="Open Sans"/>
          <w:color w:val="000000"/>
          <w:sz w:val="21"/>
          <w:szCs w:val="21"/>
          <w:lang w:val="es-ES"/>
        </w:rPr>
        <w:t xml:space="preserve"> ac, </w:t>
      </w:r>
      <w:proofErr w:type="spellStart"/>
      <w:r w:rsidRPr="00092419">
        <w:rPr>
          <w:rFonts w:ascii="Open Sans" w:hAnsi="Open Sans" w:cs="Open Sans"/>
          <w:color w:val="000000"/>
          <w:sz w:val="21"/>
          <w:szCs w:val="21"/>
          <w:lang w:val="es-ES"/>
        </w:rPr>
        <w:t>hendrerit</w:t>
      </w:r>
      <w:proofErr w:type="spellEnd"/>
      <w:r w:rsidRPr="00092419">
        <w:rPr>
          <w:rFonts w:ascii="Open Sans" w:hAnsi="Open Sans" w:cs="Open Sans"/>
          <w:color w:val="000000"/>
          <w:sz w:val="21"/>
          <w:szCs w:val="21"/>
          <w:lang w:val="es-ES"/>
        </w:rPr>
        <w:t xml:space="preserve"> nunc. </w:t>
      </w:r>
      <w:proofErr w:type="spellStart"/>
      <w:r w:rsidRPr="00092419">
        <w:rPr>
          <w:rFonts w:ascii="Open Sans" w:hAnsi="Open Sans" w:cs="Open Sans"/>
          <w:color w:val="000000"/>
          <w:sz w:val="21"/>
          <w:szCs w:val="21"/>
          <w:lang w:val="es-ES"/>
        </w:rPr>
        <w:t>Donec</w:t>
      </w:r>
      <w:proofErr w:type="spellEnd"/>
      <w:r w:rsidRPr="00092419">
        <w:rPr>
          <w:rFonts w:ascii="Open Sans" w:hAnsi="Open Sans" w:cs="Open Sans"/>
          <w:color w:val="000000"/>
          <w:sz w:val="21"/>
          <w:szCs w:val="21"/>
          <w:lang w:val="es-ES"/>
        </w:rPr>
        <w:t xml:space="preserve"> mi mauris, </w:t>
      </w:r>
      <w:proofErr w:type="spellStart"/>
      <w:r w:rsidRPr="00092419">
        <w:rPr>
          <w:rFonts w:ascii="Open Sans" w:hAnsi="Open Sans" w:cs="Open Sans"/>
          <w:color w:val="000000"/>
          <w:sz w:val="21"/>
          <w:szCs w:val="21"/>
          <w:lang w:val="es-ES"/>
        </w:rPr>
        <w:t>accumsan</w:t>
      </w:r>
      <w:proofErr w:type="spellEnd"/>
      <w:r w:rsidRPr="00092419">
        <w:rPr>
          <w:rFonts w:ascii="Open Sans" w:hAnsi="Open Sans" w:cs="Open Sans"/>
          <w:color w:val="000000"/>
          <w:sz w:val="21"/>
          <w:szCs w:val="21"/>
          <w:lang w:val="es-ES"/>
        </w:rPr>
        <w:t xml:space="preserve"> id </w:t>
      </w:r>
      <w:proofErr w:type="spellStart"/>
      <w:r w:rsidRPr="00092419">
        <w:rPr>
          <w:rFonts w:ascii="Open Sans" w:hAnsi="Open Sans" w:cs="Open Sans"/>
          <w:color w:val="000000"/>
          <w:sz w:val="21"/>
          <w:szCs w:val="21"/>
          <w:lang w:val="es-ES"/>
        </w:rPr>
        <w:t>sollicitudin</w:t>
      </w:r>
      <w:proofErr w:type="spellEnd"/>
      <w:r w:rsidRPr="00092419">
        <w:rPr>
          <w:rFonts w:ascii="Open Sans" w:hAnsi="Open Sans" w:cs="Open Sans"/>
          <w:color w:val="000000"/>
          <w:sz w:val="21"/>
          <w:szCs w:val="21"/>
          <w:lang w:val="es-ES"/>
        </w:rPr>
        <w:t xml:space="preserve"> at, </w:t>
      </w:r>
      <w:proofErr w:type="spellStart"/>
      <w:r w:rsidRPr="00092419">
        <w:rPr>
          <w:rFonts w:ascii="Open Sans" w:hAnsi="Open Sans" w:cs="Open Sans"/>
          <w:color w:val="000000"/>
          <w:sz w:val="21"/>
          <w:szCs w:val="21"/>
          <w:lang w:val="es-ES"/>
        </w:rPr>
        <w:t>feugiat</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eget</w:t>
      </w:r>
      <w:proofErr w:type="spellEnd"/>
      <w:r w:rsidRPr="00092419">
        <w:rPr>
          <w:rFonts w:ascii="Open Sans" w:hAnsi="Open Sans" w:cs="Open Sans"/>
          <w:color w:val="000000"/>
          <w:sz w:val="21"/>
          <w:szCs w:val="21"/>
          <w:lang w:val="es-ES"/>
        </w:rPr>
        <w:t xml:space="preserve"> ante </w:t>
      </w:r>
      <w:r>
        <w:rPr>
          <w:rFonts w:ascii="Open Sans" w:hAnsi="Open Sans" w:cs="Open Sans"/>
          <w:color w:val="000000"/>
          <w:sz w:val="21"/>
          <w:szCs w:val="21"/>
        </w:rPr>
        <w:fldChar w:fldCharType="begin"/>
      </w:r>
      <w:r w:rsidRPr="00092419">
        <w:rPr>
          <w:rFonts w:ascii="Open Sans" w:hAnsi="Open Sans" w:cs="Open Sans"/>
          <w:color w:val="000000"/>
          <w:sz w:val="21"/>
          <w:szCs w:val="21"/>
          <w:lang w:val="es-ES"/>
        </w:rPr>
        <w:instrText xml:space="preserve"> ADDIN ZOTERO_ITEM CSL_CITATION {"citationID":"o903Zzuq","properties":{"formattedCitation":"(Villamor et al., 2022)","plainCitation":"(Villamor et al., 2022)","noteIndex":0},"citationItems":[{"id":2830,"uris":["http://zotero.org/users/2951107/items/TCGHB5SL"],"itemData":{"id":2830,"type":"article-journal","abstract":"Identifying the energy needs of citizens and taking into account different lifestyles and patterns of consumption is a first step for a global transformation towards renewable, fair and democratic energy systems. Currently, Total Primary Energy Supply (TPES) is the most widely used metric of energy consumption, which only includes the energy consumed within a country. This research addresses an alternative indicator, Total Primary Energy Footprint (TPEF), which also includes the energy embedded in imported goods and services. The research is innovative in its pioneering combination of a Global Multi-Regional Input-Output (GMRIO) methodology with household budget surveys (HBS) and consumption to production sectorial bridge matrices to calculate TPEF at a small community level. Errekaleor, the largest off-grid alternative intentional community located in Basque Country, Spain, was taken as a case study. The results show, firstly, that alternative communal living can reduce energy consumption. In terms of the specific case study, even if direct residential energy consumption (4.46 MWh·cap−1·yr−1) was shown to be 32 % and 15 % higher in Errekaleor as compared with Basque and Spanish averages, a TPEF of 31.10 MWh·cap−1·yr−1 per capita was determined for the community, 24 % and 14 % below the regional and national averages. Secondly, the relevance of indirect energy embedded in acquired goods and services in determining consumption-based energy use was shown. This accounts for 80.7 % of total consumption in Spain, 74.9 % in the Basque Country, and 66.3 % in Errekaleor. Within Errekaleor, individual arrangements impacted significantly, as people living in families have 33.5 % smaller energy footprints (28.45 MWh·cap−1·yr−1) than individuals living alone (42.79 MWh·cap−1·yr−1), who have a TPEF above the Basque average. Thus, the combination of GMRIO and HBS in the analyzed bottom-up case study made an important contribution in terms of clarifying the existing debate about the relative energy efficiency of alternative communities.","container-title":"Sustainable Production and Consumption","DOI":"10.1016/j.spc.2022.09.003","ISSN":"2352-5509","journalAbbreviation":"Sustainable Production and Consumption","language":"en","page":"65-77","source":"ScienceDirect","title":"Global Multi-Regional Input-Output methodology reveals lower energy footprint in an alternative community project","volume":"34","author":[{"family":"Villamor","given":"Estitxu"},{"family":"Akizu-Gardoki","given":"Ortzi"},{"family":"Heinonen","given":"Jukka Taneli"},{"family":"Bueno","given":"Gorka"}],"issued":{"date-parts":[["2022",11,1]]}}}],"schema":"https://github.com/citation-style-language/schema/raw/master/csl-citation.json"} </w:instrText>
      </w:r>
      <w:r>
        <w:rPr>
          <w:rFonts w:ascii="Open Sans" w:hAnsi="Open Sans" w:cs="Open Sans"/>
          <w:color w:val="000000"/>
          <w:sz w:val="21"/>
          <w:szCs w:val="21"/>
        </w:rPr>
        <w:fldChar w:fldCharType="separate"/>
      </w:r>
      <w:r w:rsidRPr="00092419">
        <w:rPr>
          <w:rFonts w:ascii="Open Sans" w:hAnsi="Open Sans" w:cs="Open Sans"/>
          <w:noProof/>
          <w:color w:val="000000"/>
          <w:sz w:val="21"/>
          <w:szCs w:val="21"/>
          <w:lang w:val="es-ES"/>
        </w:rPr>
        <w:t>(Villamor et al., 2022)</w:t>
      </w:r>
      <w:r>
        <w:rPr>
          <w:rFonts w:ascii="Open Sans" w:hAnsi="Open Sans" w:cs="Open Sans"/>
          <w:color w:val="000000"/>
          <w:sz w:val="21"/>
          <w:szCs w:val="21"/>
        </w:rPr>
        <w:fldChar w:fldCharType="end"/>
      </w:r>
      <w:r w:rsidRPr="00092419">
        <w:rPr>
          <w:rFonts w:ascii="Open Sans" w:hAnsi="Open Sans" w:cs="Open Sans"/>
          <w:color w:val="000000"/>
          <w:sz w:val="21"/>
          <w:szCs w:val="21"/>
          <w:lang w:val="es-ES"/>
        </w:rPr>
        <w:t xml:space="preserve">, </w:t>
      </w:r>
      <w:r>
        <w:rPr>
          <w:rFonts w:ascii="Open Sans" w:hAnsi="Open Sans" w:cs="Open Sans"/>
          <w:color w:val="000000"/>
          <w:sz w:val="21"/>
          <w:szCs w:val="21"/>
        </w:rPr>
        <w:fldChar w:fldCharType="begin"/>
      </w:r>
      <w:r w:rsidRPr="005B4F16">
        <w:rPr>
          <w:rFonts w:ascii="Open Sans" w:hAnsi="Open Sans" w:cs="Open Sans"/>
          <w:color w:val="000000"/>
          <w:sz w:val="21"/>
          <w:szCs w:val="21"/>
          <w:lang w:val="es-ES"/>
        </w:rPr>
        <w:instrText xml:space="preserve"> ADDIN ZOTERO_ITEM CSL_CITATION {"citationID":"65eJCBAW","properties":{"formattedCitation":"(Alejandre et al., 2022)","plainCitation":"(Alejandre et al., 2022)","noteIndex":0},"citationItems":[{"id":2845,"uris":["http://zotero.org/users/2951107/items/VLD94Q52"],"itemData":{"id":2845,"type":"article-journal","abstract":"To lessen the residential sector environmental burdens from the energy consumption of household appliances, notable efforts have been directed to replace existing energy-consuming appliances by new energy-efficient equipment. However, less attention has focused to understand the optimum operating period of households so reduced greenhouse gas emissions can be achieved. Conventional household appliances should be preferably replaced with new designs featuring improved energy efficient models, along with reduced environmental burdens associated with the manufacturing of the new products. Such studies, to the best of our knowledge, have not been extensively investigated. To address this gap, the global warming potential during the life cycle of three representative household appliances, a mic</w:instrText>
      </w:r>
      <w:r w:rsidRPr="00E73375">
        <w:rPr>
          <w:rFonts w:ascii="Open Sans" w:hAnsi="Open Sans" w:cs="Open Sans"/>
          <w:color w:val="000000"/>
          <w:sz w:val="21"/>
          <w:szCs w:val="21"/>
          <w:lang w:val="es-ES"/>
        </w:rPr>
        <w:instrText>rowave oven, a dishwasher and a washing machine is analyzed using a cradle-to-grave life cycle assessment. To provide guidelines towards impact reduction, the current situation and four new scenarios focused on material efficiency, recycled material, renewable electricity and responsible consumption are analyzed. Depending on the scenario, impacts of</w:instrText>
      </w:r>
      <w:r w:rsidRPr="00E729FA">
        <w:rPr>
          <w:rFonts w:ascii="Open Sans" w:hAnsi="Open Sans" w:cs="Open Sans"/>
          <w:color w:val="000000"/>
          <w:sz w:val="21"/>
          <w:szCs w:val="21"/>
        </w:rPr>
        <w:instrText xml:space="preserve"> 84–261, 317–1330, and 533–1375 kg·CO2 eq/lifetime are obtained for a microwave, a dishwasher and a washing machine, respectively. Balancing energy efficiency and life-time when replacing a class A appliance, operating periods of 3.4–30, 2.7–26.2 and 4.6–33.9 years for microwaves, dishwashers, and washing machines, render the lowest CO2 footprint. These results may assist manufacturers, policymakers and citizens to promote environmentally sustainable production and consumption patterns.","container-title":"Sustainable Production and Consumption","DOI":"10.1016/j.spc.2022.04.007","ISSN":"2352-5509","journalAbbreviation":"Sustainable Production and Consumption","language":"en","page":"52-65","source":"ScienceDirect","title":"Optimum operational lifespan of household appliances considering manufacturing and use stage improvements via life cycle assessment","volume":"32","author":[{"family":"Alejandre","given":"Carlos"},{"family":"Akizu-Gardoki","given":"Ortzi"},{"family":"Lizundia","given":"Erlantz"}],"issued":{"date-parts":[["2022",7,1]]}}}],"schema":"https://github.com/citation-style-language/schema/raw/master/csl-citation.json"} </w:instrText>
      </w:r>
      <w:r>
        <w:rPr>
          <w:rFonts w:ascii="Open Sans" w:hAnsi="Open Sans" w:cs="Open Sans"/>
          <w:color w:val="000000"/>
          <w:sz w:val="21"/>
          <w:szCs w:val="21"/>
        </w:rPr>
        <w:fldChar w:fldCharType="separate"/>
      </w:r>
      <w:r w:rsidRPr="00E729FA">
        <w:rPr>
          <w:rFonts w:ascii="Open Sans" w:hAnsi="Open Sans" w:cs="Open Sans"/>
          <w:noProof/>
          <w:color w:val="000000"/>
          <w:sz w:val="21"/>
          <w:szCs w:val="21"/>
        </w:rPr>
        <w:t>(Alejandre et al., 2022)</w:t>
      </w:r>
      <w:r>
        <w:rPr>
          <w:rFonts w:ascii="Open Sans" w:hAnsi="Open Sans" w:cs="Open Sans"/>
          <w:color w:val="000000"/>
          <w:sz w:val="21"/>
          <w:szCs w:val="21"/>
        </w:rPr>
        <w:fldChar w:fldCharType="end"/>
      </w:r>
      <w:r w:rsidRPr="00E729FA">
        <w:rPr>
          <w:rFonts w:ascii="Open Sans" w:hAnsi="Open Sans" w:cs="Open Sans"/>
          <w:color w:val="000000"/>
          <w:sz w:val="21"/>
          <w:szCs w:val="21"/>
        </w:rPr>
        <w:t>.</w:t>
      </w:r>
    </w:p>
    <w:p w14:paraId="4D7DDBF1" w14:textId="77777777" w:rsidR="00A13BE7" w:rsidRPr="005B4F16" w:rsidRDefault="00A13BE7">
      <w:pPr>
        <w:spacing w:after="0" w:line="240" w:lineRule="auto"/>
        <w:jc w:val="center"/>
      </w:pPr>
    </w:p>
    <w:p w14:paraId="706B8E8E" w14:textId="4C6D05EB" w:rsidR="00A13BE7" w:rsidRPr="00503B6E" w:rsidRDefault="00BA1BE3">
      <w:pPr>
        <w:pStyle w:val="Default"/>
        <w:jc w:val="center"/>
        <w:rPr>
          <w:i/>
          <w:color w:val="auto"/>
          <w:sz w:val="20"/>
          <w:szCs w:val="20"/>
          <w:lang w:val="en-GB"/>
        </w:rPr>
      </w:pPr>
      <w:r w:rsidRPr="00503B6E">
        <w:rPr>
          <w:b/>
          <w:i/>
          <w:color w:val="auto"/>
          <w:sz w:val="20"/>
          <w:szCs w:val="20"/>
          <w:lang w:val="en-GB"/>
        </w:rPr>
        <w:t>Tabl</w:t>
      </w:r>
      <w:r w:rsidR="00035936" w:rsidRPr="00503B6E">
        <w:rPr>
          <w:b/>
          <w:i/>
          <w:color w:val="auto"/>
          <w:sz w:val="20"/>
          <w:szCs w:val="20"/>
          <w:lang w:val="en-GB"/>
        </w:rPr>
        <w:t>e</w:t>
      </w:r>
      <w:r w:rsidR="00F4391A" w:rsidRPr="00503B6E">
        <w:rPr>
          <w:b/>
          <w:i/>
          <w:color w:val="auto"/>
          <w:sz w:val="20"/>
          <w:szCs w:val="20"/>
          <w:lang w:val="en-GB"/>
        </w:rPr>
        <w:t xml:space="preserve"> 1</w:t>
      </w:r>
      <w:r w:rsidR="00F4391A" w:rsidRPr="00503B6E">
        <w:rPr>
          <w:b/>
          <w:color w:val="auto"/>
          <w:sz w:val="20"/>
          <w:szCs w:val="20"/>
          <w:lang w:val="en-GB"/>
        </w:rPr>
        <w:t>.</w:t>
      </w:r>
      <w:r w:rsidR="00F4391A" w:rsidRPr="00503B6E">
        <w:rPr>
          <w:color w:val="auto"/>
          <w:sz w:val="20"/>
          <w:szCs w:val="20"/>
          <w:lang w:val="en-GB"/>
        </w:rPr>
        <w:t xml:space="preserve"> </w:t>
      </w:r>
      <w:r w:rsidR="00975B6A" w:rsidRPr="00503B6E">
        <w:rPr>
          <w:i/>
          <w:color w:val="auto"/>
          <w:sz w:val="20"/>
          <w:szCs w:val="20"/>
          <w:lang w:val="en-GB"/>
        </w:rPr>
        <w:t>D</w:t>
      </w:r>
      <w:r w:rsidR="00035936" w:rsidRPr="00503B6E">
        <w:rPr>
          <w:i/>
          <w:color w:val="auto"/>
          <w:sz w:val="20"/>
          <w:szCs w:val="20"/>
          <w:lang w:val="en-GB"/>
        </w:rPr>
        <w:t>escription of content</w:t>
      </w:r>
      <w:r w:rsidR="005B4F16">
        <w:rPr>
          <w:i/>
          <w:color w:val="auto"/>
          <w:sz w:val="20"/>
          <w:szCs w:val="20"/>
          <w:lang w:val="en-GB"/>
        </w:rPr>
        <w:t xml:space="preserve"> (above the table).  </w:t>
      </w:r>
    </w:p>
    <w:p w14:paraId="6948CDE7" w14:textId="77777777" w:rsidR="00A13BE7" w:rsidRPr="00503B6E" w:rsidRDefault="00A13BE7">
      <w:pPr>
        <w:pStyle w:val="Default"/>
        <w:jc w:val="center"/>
        <w:rPr>
          <w:i/>
          <w:color w:val="auto"/>
          <w:sz w:val="20"/>
          <w:szCs w:val="20"/>
          <w:lang w:val="en-GB"/>
        </w:rPr>
      </w:pPr>
    </w:p>
    <w:tbl>
      <w:tblPr>
        <w:tblStyle w:val="Tablaconcuadrcula"/>
        <w:tblW w:w="10563" w:type="dxa"/>
        <w:tblLayout w:type="fixed"/>
        <w:tblLook w:val="04A0" w:firstRow="1" w:lastRow="0" w:firstColumn="1" w:lastColumn="0" w:noHBand="0" w:noVBand="1"/>
      </w:tblPr>
      <w:tblGrid>
        <w:gridCol w:w="3521"/>
        <w:gridCol w:w="3521"/>
        <w:gridCol w:w="3521"/>
      </w:tblGrid>
      <w:tr w:rsidR="00A13BE7" w:rsidRPr="00503B6E" w14:paraId="7A679C96" w14:textId="77777777">
        <w:tc>
          <w:tcPr>
            <w:tcW w:w="3521" w:type="dxa"/>
          </w:tcPr>
          <w:p w14:paraId="290FFB8C" w14:textId="77777777" w:rsidR="00A13BE7" w:rsidRPr="00503B6E" w:rsidRDefault="00A13BE7">
            <w:pPr>
              <w:pStyle w:val="Default"/>
              <w:jc w:val="center"/>
              <w:rPr>
                <w:color w:val="auto"/>
                <w:sz w:val="20"/>
                <w:szCs w:val="20"/>
                <w:lang w:val="en-GB"/>
              </w:rPr>
            </w:pPr>
          </w:p>
        </w:tc>
        <w:tc>
          <w:tcPr>
            <w:tcW w:w="3521" w:type="dxa"/>
          </w:tcPr>
          <w:p w14:paraId="65320186" w14:textId="77777777" w:rsidR="00A13BE7" w:rsidRPr="00503B6E" w:rsidRDefault="00A13BE7">
            <w:pPr>
              <w:pStyle w:val="Default"/>
              <w:jc w:val="center"/>
              <w:rPr>
                <w:color w:val="auto"/>
                <w:sz w:val="20"/>
                <w:szCs w:val="20"/>
                <w:lang w:val="en-GB"/>
              </w:rPr>
            </w:pPr>
          </w:p>
        </w:tc>
        <w:tc>
          <w:tcPr>
            <w:tcW w:w="3521" w:type="dxa"/>
          </w:tcPr>
          <w:p w14:paraId="4A715F73" w14:textId="77777777" w:rsidR="00A13BE7" w:rsidRPr="00503B6E" w:rsidRDefault="00A13BE7">
            <w:pPr>
              <w:pStyle w:val="Default"/>
              <w:jc w:val="center"/>
              <w:rPr>
                <w:color w:val="auto"/>
                <w:sz w:val="20"/>
                <w:szCs w:val="20"/>
                <w:lang w:val="en-GB"/>
              </w:rPr>
            </w:pPr>
          </w:p>
        </w:tc>
      </w:tr>
      <w:tr w:rsidR="00A13BE7" w:rsidRPr="00503B6E" w14:paraId="3DA55A02" w14:textId="77777777">
        <w:tc>
          <w:tcPr>
            <w:tcW w:w="3521" w:type="dxa"/>
          </w:tcPr>
          <w:p w14:paraId="73EF1037" w14:textId="77777777" w:rsidR="00A13BE7" w:rsidRPr="00503B6E" w:rsidRDefault="00A13BE7">
            <w:pPr>
              <w:pStyle w:val="Default"/>
              <w:jc w:val="center"/>
              <w:rPr>
                <w:color w:val="auto"/>
                <w:sz w:val="20"/>
                <w:szCs w:val="20"/>
                <w:lang w:val="en-GB"/>
              </w:rPr>
            </w:pPr>
          </w:p>
        </w:tc>
        <w:tc>
          <w:tcPr>
            <w:tcW w:w="3521" w:type="dxa"/>
          </w:tcPr>
          <w:p w14:paraId="354DF336" w14:textId="77777777" w:rsidR="00A13BE7" w:rsidRPr="00503B6E" w:rsidRDefault="00A13BE7">
            <w:pPr>
              <w:pStyle w:val="Default"/>
              <w:jc w:val="center"/>
              <w:rPr>
                <w:color w:val="auto"/>
                <w:sz w:val="20"/>
                <w:szCs w:val="20"/>
                <w:lang w:val="en-GB"/>
              </w:rPr>
            </w:pPr>
          </w:p>
        </w:tc>
        <w:tc>
          <w:tcPr>
            <w:tcW w:w="3521" w:type="dxa"/>
          </w:tcPr>
          <w:p w14:paraId="0A782162" w14:textId="77777777" w:rsidR="00A13BE7" w:rsidRPr="00503B6E" w:rsidRDefault="00A13BE7">
            <w:pPr>
              <w:pStyle w:val="Default"/>
              <w:jc w:val="center"/>
              <w:rPr>
                <w:color w:val="auto"/>
                <w:sz w:val="20"/>
                <w:szCs w:val="20"/>
                <w:lang w:val="en-GB"/>
              </w:rPr>
            </w:pPr>
          </w:p>
        </w:tc>
      </w:tr>
      <w:tr w:rsidR="00A13BE7" w:rsidRPr="00503B6E" w14:paraId="519BA624" w14:textId="77777777">
        <w:tc>
          <w:tcPr>
            <w:tcW w:w="3521" w:type="dxa"/>
          </w:tcPr>
          <w:p w14:paraId="0B7ADB6B" w14:textId="77777777" w:rsidR="00A13BE7" w:rsidRPr="00503B6E" w:rsidRDefault="00A13BE7">
            <w:pPr>
              <w:pStyle w:val="Default"/>
              <w:jc w:val="center"/>
              <w:rPr>
                <w:color w:val="auto"/>
                <w:sz w:val="20"/>
                <w:szCs w:val="20"/>
                <w:lang w:val="en-GB"/>
              </w:rPr>
            </w:pPr>
          </w:p>
        </w:tc>
        <w:tc>
          <w:tcPr>
            <w:tcW w:w="3521" w:type="dxa"/>
          </w:tcPr>
          <w:p w14:paraId="03403F70" w14:textId="77777777" w:rsidR="00A13BE7" w:rsidRPr="00503B6E" w:rsidRDefault="00A13BE7">
            <w:pPr>
              <w:pStyle w:val="Default"/>
              <w:jc w:val="center"/>
              <w:rPr>
                <w:color w:val="auto"/>
                <w:sz w:val="20"/>
                <w:szCs w:val="20"/>
                <w:lang w:val="en-GB"/>
              </w:rPr>
            </w:pPr>
          </w:p>
        </w:tc>
        <w:tc>
          <w:tcPr>
            <w:tcW w:w="3521" w:type="dxa"/>
          </w:tcPr>
          <w:p w14:paraId="52CE5B91" w14:textId="77777777" w:rsidR="00A13BE7" w:rsidRPr="00503B6E" w:rsidRDefault="00A13BE7">
            <w:pPr>
              <w:pStyle w:val="Default"/>
              <w:jc w:val="center"/>
              <w:rPr>
                <w:color w:val="auto"/>
                <w:sz w:val="20"/>
                <w:szCs w:val="20"/>
                <w:lang w:val="en-GB"/>
              </w:rPr>
            </w:pPr>
          </w:p>
        </w:tc>
      </w:tr>
    </w:tbl>
    <w:p w14:paraId="5B41831A" w14:textId="77777777" w:rsidR="00A13BE7" w:rsidRPr="00503B6E" w:rsidRDefault="00A13BE7">
      <w:pPr>
        <w:pStyle w:val="Default"/>
        <w:jc w:val="center"/>
        <w:rPr>
          <w:color w:val="auto"/>
          <w:sz w:val="20"/>
          <w:szCs w:val="20"/>
          <w:lang w:val="en-GB"/>
        </w:rPr>
      </w:pPr>
    </w:p>
    <w:p w14:paraId="4E3089C7" w14:textId="43EF3BF9" w:rsidR="00A13BE7" w:rsidRDefault="00A13BE7">
      <w:pPr>
        <w:spacing w:after="0" w:line="240" w:lineRule="auto"/>
        <w:jc w:val="both"/>
        <w:rPr>
          <w:rFonts w:ascii="Times New Roman" w:hAnsi="Times New Roman" w:cs="Times New Roman"/>
          <w:b/>
          <w:lang w:val="en-GB"/>
        </w:rPr>
      </w:pPr>
    </w:p>
    <w:p w14:paraId="4BDCAA9B" w14:textId="6B89CC68" w:rsidR="005B4F16" w:rsidRDefault="005B4F16">
      <w:pPr>
        <w:spacing w:after="0" w:line="240" w:lineRule="auto"/>
        <w:jc w:val="both"/>
        <w:rPr>
          <w:rFonts w:ascii="Times New Roman" w:hAnsi="Times New Roman" w:cs="Times New Roman"/>
          <w:b/>
          <w:lang w:val="en-GB"/>
        </w:rPr>
      </w:pPr>
    </w:p>
    <w:p w14:paraId="2073924B" w14:textId="77777777" w:rsidR="005B4F16" w:rsidRPr="00503B6E" w:rsidRDefault="005B4F16">
      <w:pPr>
        <w:spacing w:after="0" w:line="240" w:lineRule="auto"/>
        <w:jc w:val="both"/>
        <w:rPr>
          <w:rFonts w:ascii="Times New Roman" w:hAnsi="Times New Roman" w:cs="Times New Roman"/>
          <w:b/>
          <w:lang w:val="en-GB"/>
        </w:rPr>
      </w:pPr>
    </w:p>
    <w:p w14:paraId="372271F5" w14:textId="77777777" w:rsidR="00A13BE7" w:rsidRPr="00503B6E" w:rsidRDefault="00A13BE7">
      <w:pPr>
        <w:spacing w:after="0" w:line="240" w:lineRule="auto"/>
        <w:jc w:val="both"/>
        <w:rPr>
          <w:rFonts w:ascii="Times New Roman" w:hAnsi="Times New Roman" w:cs="Times New Roman"/>
          <w:b/>
          <w:lang w:val="en-GB"/>
        </w:rPr>
      </w:pPr>
    </w:p>
    <w:p w14:paraId="3F7A959A" w14:textId="19026CE5" w:rsidR="00A13BE7" w:rsidRPr="00503B6E" w:rsidRDefault="00F4391A">
      <w:pPr>
        <w:spacing w:after="0" w:line="240" w:lineRule="auto"/>
        <w:jc w:val="both"/>
        <w:rPr>
          <w:rFonts w:ascii="Times New Roman" w:hAnsi="Times New Roman" w:cs="Times New Roman"/>
          <w:b/>
          <w:lang w:val="en-GB"/>
        </w:rPr>
      </w:pPr>
      <w:r w:rsidRPr="00503B6E">
        <w:rPr>
          <w:rFonts w:ascii="Times New Roman" w:hAnsi="Times New Roman" w:cs="Times New Roman"/>
          <w:b/>
          <w:lang w:val="en-GB"/>
        </w:rPr>
        <w:t>4. CONCLUSION</w:t>
      </w:r>
      <w:r w:rsidR="00035936" w:rsidRPr="00503B6E">
        <w:rPr>
          <w:rFonts w:ascii="Times New Roman" w:hAnsi="Times New Roman" w:cs="Times New Roman"/>
          <w:b/>
          <w:lang w:val="en-GB"/>
        </w:rPr>
        <w:t>S</w:t>
      </w:r>
    </w:p>
    <w:p w14:paraId="5CCA075D" w14:textId="77777777" w:rsidR="00A13BE7" w:rsidRPr="00503B6E" w:rsidRDefault="00A13BE7">
      <w:pPr>
        <w:spacing w:after="0" w:line="240" w:lineRule="auto"/>
        <w:jc w:val="both"/>
        <w:rPr>
          <w:rFonts w:ascii="Times New Roman" w:hAnsi="Times New Roman"/>
          <w:lang w:val="en-GB"/>
        </w:rPr>
      </w:pPr>
    </w:p>
    <w:p w14:paraId="3A53D93D" w14:textId="2C3EC5E6" w:rsidR="005B4F16" w:rsidRPr="00092419" w:rsidRDefault="005B4F16" w:rsidP="005B4F16">
      <w:pPr>
        <w:shd w:val="clear" w:color="auto" w:fill="FFFFFF"/>
        <w:spacing w:after="225"/>
        <w:jc w:val="both"/>
        <w:rPr>
          <w:rFonts w:ascii="Open Sans" w:hAnsi="Open Sans" w:cs="Open Sans"/>
          <w:color w:val="000000"/>
          <w:sz w:val="21"/>
          <w:szCs w:val="21"/>
          <w:lang w:val="es-ES"/>
        </w:rPr>
      </w:pPr>
      <w:r w:rsidRPr="00C36651">
        <w:rPr>
          <w:rFonts w:ascii="Open Sans" w:hAnsi="Open Sans" w:cs="Open Sans"/>
          <w:color w:val="000000"/>
          <w:sz w:val="21"/>
          <w:szCs w:val="21"/>
        </w:rPr>
        <w:t xml:space="preserve">Lorem ipsum dolor sit </w:t>
      </w:r>
      <w:proofErr w:type="spellStart"/>
      <w:r w:rsidRPr="00C36651">
        <w:rPr>
          <w:rFonts w:ascii="Open Sans" w:hAnsi="Open Sans" w:cs="Open Sans"/>
          <w:color w:val="000000"/>
          <w:sz w:val="21"/>
          <w:szCs w:val="21"/>
        </w:rPr>
        <w:t>amet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consectetur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adipiscing</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elit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Fusce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feugiat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orci</w:t>
      </w:r>
      <w:proofErr w:type="spellEnd"/>
      <w:r w:rsidRPr="00C36651">
        <w:rPr>
          <w:rFonts w:ascii="Open Sans" w:hAnsi="Open Sans" w:cs="Open Sans"/>
          <w:color w:val="000000"/>
          <w:sz w:val="21"/>
          <w:szCs w:val="21"/>
        </w:rPr>
        <w:t xml:space="preserve"> dui, vitae </w:t>
      </w:r>
      <w:proofErr w:type="spellStart"/>
      <w:r w:rsidRPr="00C36651">
        <w:rPr>
          <w:rFonts w:ascii="Open Sans" w:hAnsi="Open Sans" w:cs="Open Sans"/>
          <w:color w:val="000000"/>
          <w:sz w:val="21"/>
          <w:szCs w:val="21"/>
        </w:rPr>
        <w:t>bibendum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felis</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tincidunt</w:t>
      </w:r>
      <w:proofErr w:type="spellEnd"/>
      <w:r w:rsidRPr="00C36651">
        <w:rPr>
          <w:rFonts w:ascii="Open Sans" w:hAnsi="Open Sans" w:cs="Open Sans"/>
          <w:color w:val="000000"/>
          <w:sz w:val="21"/>
          <w:szCs w:val="21"/>
        </w:rPr>
        <w:t xml:space="preserve"> in. Integer </w:t>
      </w:r>
      <w:proofErr w:type="spellStart"/>
      <w:r w:rsidRPr="00C36651">
        <w:rPr>
          <w:rFonts w:ascii="Open Sans" w:hAnsi="Open Sans" w:cs="Open Sans"/>
          <w:color w:val="000000"/>
          <w:sz w:val="21"/>
          <w:szCs w:val="21"/>
        </w:rPr>
        <w:t>sollicitudin</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nibh</w:t>
      </w:r>
      <w:proofErr w:type="spellEnd"/>
      <w:r w:rsidRPr="00C36651">
        <w:rPr>
          <w:rFonts w:ascii="Open Sans" w:hAnsi="Open Sans" w:cs="Open Sans"/>
          <w:color w:val="000000"/>
          <w:sz w:val="21"/>
          <w:szCs w:val="21"/>
        </w:rPr>
        <w:t xml:space="preserve"> non magna </w:t>
      </w:r>
      <w:proofErr w:type="spellStart"/>
      <w:r w:rsidRPr="00C36651">
        <w:rPr>
          <w:rFonts w:ascii="Open Sans" w:hAnsi="Open Sans" w:cs="Open Sans"/>
          <w:color w:val="000000"/>
          <w:sz w:val="21"/>
          <w:szCs w:val="21"/>
        </w:rPr>
        <w:t>condimentum</w:t>
      </w:r>
      <w:proofErr w:type="spellEnd"/>
      <w:r w:rsidRPr="00C36651">
        <w:rPr>
          <w:rFonts w:ascii="Open Sans" w:hAnsi="Open Sans" w:cs="Open Sans"/>
          <w:color w:val="000000"/>
          <w:sz w:val="21"/>
          <w:szCs w:val="21"/>
        </w:rPr>
        <w:t xml:space="preserve">, ac </w:t>
      </w:r>
      <w:proofErr w:type="spellStart"/>
      <w:r w:rsidRPr="00C36651">
        <w:rPr>
          <w:rFonts w:ascii="Open Sans" w:hAnsi="Open Sans" w:cs="Open Sans"/>
          <w:color w:val="000000"/>
          <w:sz w:val="21"/>
          <w:szCs w:val="21"/>
        </w:rPr>
        <w:t>ullamcorper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vestibulum. Morbi </w:t>
      </w:r>
      <w:proofErr w:type="spellStart"/>
      <w:r w:rsidRPr="00C36651">
        <w:rPr>
          <w:rFonts w:ascii="Open Sans" w:hAnsi="Open Sans" w:cs="Open Sans"/>
          <w:color w:val="000000"/>
          <w:sz w:val="21"/>
          <w:szCs w:val="21"/>
        </w:rPr>
        <w:t>rutrum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vel tempus </w:t>
      </w:r>
      <w:proofErr w:type="spellStart"/>
      <w:r w:rsidRPr="00C36651">
        <w:rPr>
          <w:rFonts w:ascii="Open Sans" w:hAnsi="Open Sans" w:cs="Open Sans"/>
          <w:color w:val="000000"/>
          <w:sz w:val="21"/>
          <w:szCs w:val="21"/>
        </w:rPr>
        <w:t>sollicitudin</w:t>
      </w:r>
      <w:proofErr w:type="spellEnd"/>
      <w:r w:rsidRPr="00C36651">
        <w:rPr>
          <w:rFonts w:ascii="Open Sans" w:hAnsi="Open Sans" w:cs="Open Sans"/>
          <w:color w:val="000000"/>
          <w:sz w:val="21"/>
          <w:szCs w:val="21"/>
        </w:rPr>
        <w:t xml:space="preserve">. Sed </w:t>
      </w:r>
      <w:proofErr w:type="spellStart"/>
      <w:r w:rsidRPr="00C36651">
        <w:rPr>
          <w:rFonts w:ascii="Open Sans" w:hAnsi="Open Sans" w:cs="Open Sans"/>
          <w:color w:val="000000"/>
          <w:sz w:val="21"/>
          <w:szCs w:val="21"/>
        </w:rPr>
        <w:t>tempor</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augue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ut</w:t>
      </w:r>
      <w:proofErr w:type="spellEnd"/>
      <w:r w:rsidRPr="00C36651">
        <w:rPr>
          <w:rFonts w:ascii="Open Sans" w:hAnsi="Open Sans" w:cs="Open Sans"/>
          <w:color w:val="000000"/>
          <w:sz w:val="21"/>
          <w:szCs w:val="21"/>
        </w:rPr>
        <w:t xml:space="preserve"> pharetra convallis. Donec in </w:t>
      </w:r>
      <w:proofErr w:type="spellStart"/>
      <w:r w:rsidRPr="00C36651">
        <w:rPr>
          <w:rFonts w:ascii="Open Sans" w:hAnsi="Open Sans" w:cs="Open Sans"/>
          <w:color w:val="000000"/>
          <w:sz w:val="21"/>
          <w:szCs w:val="21"/>
        </w:rPr>
        <w:t>tellus</w:t>
      </w:r>
      <w:proofErr w:type="spellEnd"/>
      <w:r w:rsidRPr="00C36651">
        <w:rPr>
          <w:rFonts w:ascii="Open Sans" w:hAnsi="Open Sans" w:cs="Open Sans"/>
          <w:color w:val="000000"/>
          <w:sz w:val="21"/>
          <w:szCs w:val="21"/>
        </w:rPr>
        <w:t xml:space="preserve"> lacinia, lacinia </w:t>
      </w:r>
      <w:proofErr w:type="spellStart"/>
      <w:r w:rsidRPr="00C36651">
        <w:rPr>
          <w:rFonts w:ascii="Open Sans" w:hAnsi="Open Sans" w:cs="Open Sans"/>
          <w:color w:val="000000"/>
          <w:sz w:val="21"/>
          <w:szCs w:val="21"/>
        </w:rPr>
        <w:t>augue</w:t>
      </w:r>
      <w:proofErr w:type="spellEnd"/>
      <w:r w:rsidRPr="00C36651">
        <w:rPr>
          <w:rFonts w:ascii="Open Sans" w:hAnsi="Open Sans" w:cs="Open Sans"/>
          <w:color w:val="000000"/>
          <w:sz w:val="21"/>
          <w:szCs w:val="21"/>
        </w:rPr>
        <w:t xml:space="preserve"> sed, auctor </w:t>
      </w:r>
      <w:proofErr w:type="spellStart"/>
      <w:r w:rsidRPr="00C36651">
        <w:rPr>
          <w:rFonts w:ascii="Open Sans" w:hAnsi="Open Sans" w:cs="Open Sans"/>
          <w:color w:val="000000"/>
          <w:sz w:val="21"/>
          <w:szCs w:val="21"/>
        </w:rPr>
        <w:t>elit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Pellentesque</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quis</w:t>
      </w:r>
      <w:proofErr w:type="spellEnd"/>
      <w:r w:rsidRPr="00C36651">
        <w:rPr>
          <w:rFonts w:ascii="Open Sans" w:hAnsi="Open Sans" w:cs="Open Sans"/>
          <w:color w:val="000000"/>
          <w:sz w:val="21"/>
          <w:szCs w:val="21"/>
        </w:rPr>
        <w:t xml:space="preserve"> vestibulum </w:t>
      </w:r>
      <w:proofErr w:type="spellStart"/>
      <w:r w:rsidRPr="00C36651">
        <w:rPr>
          <w:rFonts w:ascii="Open Sans" w:hAnsi="Open Sans" w:cs="Open Sans"/>
          <w:color w:val="000000"/>
          <w:sz w:val="21"/>
          <w:szCs w:val="21"/>
        </w:rPr>
        <w:t>enim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Aliquam</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eget</w:t>
      </w:r>
      <w:proofErr w:type="spellEnd"/>
      <w:r w:rsidRPr="00C36651">
        <w:rPr>
          <w:rFonts w:ascii="Open Sans" w:hAnsi="Open Sans" w:cs="Open Sans"/>
          <w:color w:val="000000"/>
          <w:sz w:val="21"/>
          <w:szCs w:val="21"/>
        </w:rPr>
        <w:t xml:space="preserve"> dolor non </w:t>
      </w:r>
      <w:proofErr w:type="spellStart"/>
      <w:r w:rsidRPr="00C36651">
        <w:rPr>
          <w:rFonts w:ascii="Open Sans" w:hAnsi="Open Sans" w:cs="Open Sans"/>
          <w:color w:val="000000"/>
          <w:sz w:val="21"/>
          <w:szCs w:val="21"/>
        </w:rPr>
        <w:t>massa</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consequat</w:t>
      </w:r>
      <w:proofErr w:type="spellEnd"/>
      <w:r w:rsidRPr="00C36651">
        <w:rPr>
          <w:rFonts w:ascii="Open Sans" w:hAnsi="Open Sans" w:cs="Open Sans"/>
          <w:color w:val="000000"/>
          <w:sz w:val="21"/>
          <w:szCs w:val="21"/>
        </w:rPr>
        <w:t xml:space="preserve"> </w:t>
      </w:r>
      <w:proofErr w:type="spellStart"/>
      <w:r w:rsidRPr="00C36651">
        <w:rPr>
          <w:rFonts w:ascii="Open Sans" w:hAnsi="Open Sans" w:cs="Open Sans"/>
          <w:color w:val="000000"/>
          <w:sz w:val="21"/>
          <w:szCs w:val="21"/>
        </w:rPr>
        <w:t>hendrerit</w:t>
      </w:r>
      <w:proofErr w:type="spellEnd"/>
      <w:r w:rsidRPr="00C36651">
        <w:rPr>
          <w:rFonts w:ascii="Open Sans" w:hAnsi="Open Sans" w:cs="Open Sans"/>
          <w:color w:val="000000"/>
          <w:sz w:val="21"/>
          <w:szCs w:val="21"/>
        </w:rPr>
        <w:t xml:space="preserve"> a </w:t>
      </w:r>
      <w:proofErr w:type="spellStart"/>
      <w:r w:rsidRPr="00C36651">
        <w:rPr>
          <w:rFonts w:ascii="Open Sans" w:hAnsi="Open Sans" w:cs="Open Sans"/>
          <w:color w:val="000000"/>
          <w:sz w:val="21"/>
          <w:szCs w:val="21"/>
        </w:rPr>
        <w:t>quis</w:t>
      </w:r>
      <w:proofErr w:type="spellEnd"/>
      <w:r w:rsidRPr="00C36651">
        <w:rPr>
          <w:rFonts w:ascii="Open Sans" w:hAnsi="Open Sans" w:cs="Open Sans"/>
          <w:color w:val="000000"/>
          <w:sz w:val="21"/>
          <w:szCs w:val="21"/>
        </w:rPr>
        <w:t xml:space="preserve"> libero. </w:t>
      </w:r>
      <w:proofErr w:type="spellStart"/>
      <w:r w:rsidRPr="005B4F16">
        <w:rPr>
          <w:rFonts w:ascii="Open Sans" w:hAnsi="Open Sans" w:cs="Open Sans"/>
          <w:color w:val="000000"/>
          <w:sz w:val="21"/>
          <w:szCs w:val="21"/>
          <w:lang w:val="es-ES"/>
        </w:rPr>
        <w:t>Donec</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egestas</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quam</w:t>
      </w:r>
      <w:proofErr w:type="spellEnd"/>
      <w:r w:rsidRPr="005B4F16">
        <w:rPr>
          <w:rFonts w:ascii="Open Sans" w:hAnsi="Open Sans" w:cs="Open Sans"/>
          <w:color w:val="000000"/>
          <w:sz w:val="21"/>
          <w:szCs w:val="21"/>
          <w:lang w:val="es-ES"/>
        </w:rPr>
        <w:t xml:space="preserve"> ac </w:t>
      </w:r>
      <w:proofErr w:type="spellStart"/>
      <w:r w:rsidRPr="005B4F16">
        <w:rPr>
          <w:rFonts w:ascii="Open Sans" w:hAnsi="Open Sans" w:cs="Open Sans"/>
          <w:color w:val="000000"/>
          <w:sz w:val="21"/>
          <w:szCs w:val="21"/>
          <w:lang w:val="es-ES"/>
        </w:rPr>
        <w:t>quam</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pharetra</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mattis</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Integer</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ligula</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sapien</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fermentum</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vel</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faucibus</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eu</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finibus</w:t>
      </w:r>
      <w:proofErr w:type="spellEnd"/>
      <w:r w:rsidRPr="005B4F16">
        <w:rPr>
          <w:rFonts w:ascii="Open Sans" w:hAnsi="Open Sans" w:cs="Open Sans"/>
          <w:color w:val="000000"/>
          <w:sz w:val="21"/>
          <w:szCs w:val="21"/>
          <w:lang w:val="es-ES"/>
        </w:rPr>
        <w:t xml:space="preserve"> a </w:t>
      </w:r>
      <w:proofErr w:type="spellStart"/>
      <w:r w:rsidRPr="005B4F16">
        <w:rPr>
          <w:rFonts w:ascii="Open Sans" w:hAnsi="Open Sans" w:cs="Open Sans"/>
          <w:color w:val="000000"/>
          <w:sz w:val="21"/>
          <w:szCs w:val="21"/>
          <w:lang w:val="es-ES"/>
        </w:rPr>
        <w:t>nisl</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Maecenas</w:t>
      </w:r>
      <w:proofErr w:type="spellEnd"/>
      <w:r w:rsidRPr="005B4F16">
        <w:rPr>
          <w:rFonts w:ascii="Open Sans" w:hAnsi="Open Sans" w:cs="Open Sans"/>
          <w:color w:val="000000"/>
          <w:sz w:val="21"/>
          <w:szCs w:val="21"/>
          <w:lang w:val="es-ES"/>
        </w:rPr>
        <w:t xml:space="preserve"> quis </w:t>
      </w:r>
      <w:proofErr w:type="spellStart"/>
      <w:r w:rsidRPr="005B4F16">
        <w:rPr>
          <w:rFonts w:ascii="Open Sans" w:hAnsi="Open Sans" w:cs="Open Sans"/>
          <w:color w:val="000000"/>
          <w:sz w:val="21"/>
          <w:szCs w:val="21"/>
          <w:lang w:val="es-ES"/>
        </w:rPr>
        <w:t>sem</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egestas</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vulputate</w:t>
      </w:r>
      <w:proofErr w:type="spellEnd"/>
      <w:r w:rsidRPr="005B4F16">
        <w:rPr>
          <w:rFonts w:ascii="Open Sans" w:hAnsi="Open Sans" w:cs="Open Sans"/>
          <w:color w:val="000000"/>
          <w:sz w:val="21"/>
          <w:szCs w:val="21"/>
          <w:lang w:val="es-ES"/>
        </w:rPr>
        <w:t xml:space="preserve"> </w:t>
      </w:r>
      <w:proofErr w:type="spellStart"/>
      <w:r w:rsidRPr="005B4F16">
        <w:rPr>
          <w:rFonts w:ascii="Open Sans" w:hAnsi="Open Sans" w:cs="Open Sans"/>
          <w:color w:val="000000"/>
          <w:sz w:val="21"/>
          <w:szCs w:val="21"/>
          <w:lang w:val="es-ES"/>
        </w:rPr>
        <w:t>dui</w:t>
      </w:r>
      <w:proofErr w:type="spellEnd"/>
      <w:r w:rsidRPr="005B4F16">
        <w:rPr>
          <w:rFonts w:ascii="Open Sans" w:hAnsi="Open Sans" w:cs="Open Sans"/>
          <w:color w:val="000000"/>
          <w:sz w:val="21"/>
          <w:szCs w:val="21"/>
          <w:lang w:val="es-ES"/>
        </w:rPr>
        <w:t xml:space="preserve"> ac, </w:t>
      </w:r>
      <w:proofErr w:type="spellStart"/>
      <w:r w:rsidRPr="005B4F16">
        <w:rPr>
          <w:rFonts w:ascii="Open Sans" w:hAnsi="Open Sans" w:cs="Open Sans"/>
          <w:color w:val="000000"/>
          <w:sz w:val="21"/>
          <w:szCs w:val="21"/>
          <w:lang w:val="es-ES"/>
        </w:rPr>
        <w:t>hendrerit</w:t>
      </w:r>
      <w:proofErr w:type="spellEnd"/>
      <w:r w:rsidRPr="005B4F16">
        <w:rPr>
          <w:rFonts w:ascii="Open Sans" w:hAnsi="Open Sans" w:cs="Open Sans"/>
          <w:color w:val="000000"/>
          <w:sz w:val="21"/>
          <w:szCs w:val="21"/>
          <w:lang w:val="es-ES"/>
        </w:rPr>
        <w:t xml:space="preserve"> nunc. </w:t>
      </w:r>
      <w:proofErr w:type="spellStart"/>
      <w:r w:rsidRPr="00092419">
        <w:rPr>
          <w:rFonts w:ascii="Open Sans" w:hAnsi="Open Sans" w:cs="Open Sans"/>
          <w:color w:val="000000"/>
          <w:sz w:val="21"/>
          <w:szCs w:val="21"/>
          <w:lang w:val="es-ES"/>
        </w:rPr>
        <w:t>Donec</w:t>
      </w:r>
      <w:proofErr w:type="spellEnd"/>
      <w:r w:rsidRPr="00092419">
        <w:rPr>
          <w:rFonts w:ascii="Open Sans" w:hAnsi="Open Sans" w:cs="Open Sans"/>
          <w:color w:val="000000"/>
          <w:sz w:val="21"/>
          <w:szCs w:val="21"/>
          <w:lang w:val="es-ES"/>
        </w:rPr>
        <w:t xml:space="preserve"> </w:t>
      </w:r>
      <w:proofErr w:type="gramStart"/>
      <w:r w:rsidRPr="00092419">
        <w:rPr>
          <w:rFonts w:ascii="Open Sans" w:hAnsi="Open Sans" w:cs="Open Sans"/>
          <w:color w:val="000000"/>
          <w:sz w:val="21"/>
          <w:szCs w:val="21"/>
          <w:lang w:val="es-ES"/>
        </w:rPr>
        <w:t>mi mauris</w:t>
      </w:r>
      <w:proofErr w:type="gram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accumsan</w:t>
      </w:r>
      <w:proofErr w:type="spellEnd"/>
      <w:r w:rsidRPr="00092419">
        <w:rPr>
          <w:rFonts w:ascii="Open Sans" w:hAnsi="Open Sans" w:cs="Open Sans"/>
          <w:color w:val="000000"/>
          <w:sz w:val="21"/>
          <w:szCs w:val="21"/>
          <w:lang w:val="es-ES"/>
        </w:rPr>
        <w:t xml:space="preserve"> id </w:t>
      </w:r>
      <w:proofErr w:type="spellStart"/>
      <w:r w:rsidRPr="00092419">
        <w:rPr>
          <w:rFonts w:ascii="Open Sans" w:hAnsi="Open Sans" w:cs="Open Sans"/>
          <w:color w:val="000000"/>
          <w:sz w:val="21"/>
          <w:szCs w:val="21"/>
          <w:lang w:val="es-ES"/>
        </w:rPr>
        <w:t>sollicitudin</w:t>
      </w:r>
      <w:proofErr w:type="spellEnd"/>
      <w:r w:rsidRPr="00092419">
        <w:rPr>
          <w:rFonts w:ascii="Open Sans" w:hAnsi="Open Sans" w:cs="Open Sans"/>
          <w:color w:val="000000"/>
          <w:sz w:val="21"/>
          <w:szCs w:val="21"/>
          <w:lang w:val="es-ES"/>
        </w:rPr>
        <w:t xml:space="preserve"> at, </w:t>
      </w:r>
      <w:proofErr w:type="spellStart"/>
      <w:r w:rsidRPr="00092419">
        <w:rPr>
          <w:rFonts w:ascii="Open Sans" w:hAnsi="Open Sans" w:cs="Open Sans"/>
          <w:color w:val="000000"/>
          <w:sz w:val="21"/>
          <w:szCs w:val="21"/>
          <w:lang w:val="es-ES"/>
        </w:rPr>
        <w:t>feugiat</w:t>
      </w:r>
      <w:proofErr w:type="spellEnd"/>
      <w:r w:rsidRPr="00092419">
        <w:rPr>
          <w:rFonts w:ascii="Open Sans" w:hAnsi="Open Sans" w:cs="Open Sans"/>
          <w:color w:val="000000"/>
          <w:sz w:val="21"/>
          <w:szCs w:val="21"/>
          <w:lang w:val="es-ES"/>
        </w:rPr>
        <w:t xml:space="preserve"> </w:t>
      </w:r>
      <w:proofErr w:type="spellStart"/>
      <w:r w:rsidRPr="00092419">
        <w:rPr>
          <w:rFonts w:ascii="Open Sans" w:hAnsi="Open Sans" w:cs="Open Sans"/>
          <w:color w:val="000000"/>
          <w:sz w:val="21"/>
          <w:szCs w:val="21"/>
          <w:lang w:val="es-ES"/>
        </w:rPr>
        <w:t>eget</w:t>
      </w:r>
      <w:proofErr w:type="spellEnd"/>
      <w:r w:rsidRPr="00092419">
        <w:rPr>
          <w:rFonts w:ascii="Open Sans" w:hAnsi="Open Sans" w:cs="Open Sans"/>
          <w:color w:val="000000"/>
          <w:sz w:val="21"/>
          <w:szCs w:val="21"/>
          <w:lang w:val="es-ES"/>
        </w:rPr>
        <w:t xml:space="preserve"> ante.</w:t>
      </w:r>
    </w:p>
    <w:p w14:paraId="56D48973" w14:textId="77777777" w:rsidR="00A13BE7" w:rsidRPr="00092419" w:rsidRDefault="00A13BE7">
      <w:pPr>
        <w:spacing w:after="0" w:line="240" w:lineRule="auto"/>
        <w:jc w:val="both"/>
        <w:rPr>
          <w:rFonts w:ascii="Times New Roman" w:hAnsi="Times New Roman"/>
          <w:lang w:val="es-ES"/>
        </w:rPr>
      </w:pPr>
    </w:p>
    <w:p w14:paraId="32A9F644" w14:textId="70C5EE5C" w:rsidR="00A13BE7" w:rsidRPr="00092419" w:rsidRDefault="00F4391A">
      <w:pPr>
        <w:spacing w:after="0" w:line="240" w:lineRule="auto"/>
        <w:jc w:val="both"/>
        <w:rPr>
          <w:rFonts w:ascii="Times New Roman" w:hAnsi="Times New Roman" w:cs="Times New Roman"/>
          <w:b/>
          <w:lang w:val="es-ES"/>
        </w:rPr>
      </w:pPr>
      <w:r w:rsidRPr="00092419">
        <w:rPr>
          <w:rFonts w:ascii="Times New Roman" w:hAnsi="Times New Roman" w:cs="Times New Roman"/>
          <w:b/>
          <w:lang w:val="es-ES"/>
        </w:rPr>
        <w:t>5. REFER</w:t>
      </w:r>
      <w:r w:rsidR="00035936" w:rsidRPr="00092419">
        <w:rPr>
          <w:rFonts w:ascii="Times New Roman" w:hAnsi="Times New Roman" w:cs="Times New Roman"/>
          <w:b/>
          <w:lang w:val="es-ES"/>
        </w:rPr>
        <w:t>ENCES</w:t>
      </w:r>
    </w:p>
    <w:p w14:paraId="3D596159" w14:textId="1AFD9FD6" w:rsidR="00A13BE7" w:rsidRPr="00092419" w:rsidRDefault="00A13BE7">
      <w:pPr>
        <w:spacing w:after="0" w:line="240" w:lineRule="auto"/>
        <w:jc w:val="both"/>
        <w:rPr>
          <w:rFonts w:ascii="Times New Roman" w:hAnsi="Times New Roman" w:cs="Times New Roman"/>
          <w:b/>
          <w:lang w:val="es-ES"/>
        </w:rPr>
      </w:pPr>
    </w:p>
    <w:p w14:paraId="1186886E" w14:textId="77777777" w:rsidR="005B4F16" w:rsidRPr="005B4F16" w:rsidRDefault="005B4F16" w:rsidP="005B4F16">
      <w:pPr>
        <w:pStyle w:val="Bibliografa1"/>
        <w:rPr>
          <w:b w:val="0"/>
        </w:rPr>
      </w:pPr>
      <w:r w:rsidRPr="005B4F16">
        <w:rPr>
          <w:b w:val="0"/>
        </w:rPr>
        <w:fldChar w:fldCharType="begin"/>
      </w:r>
      <w:r w:rsidRPr="00092419">
        <w:rPr>
          <w:b w:val="0"/>
          <w:lang w:val="es-ES"/>
        </w:rPr>
        <w:instrText xml:space="preserve"> ADDIN ZOTERO_BIBL {"uncited":[],"omitted":[],"custom":[]} CSL_BIBLIOGRAPHY </w:instrText>
      </w:r>
      <w:r w:rsidRPr="005B4F16">
        <w:rPr>
          <w:b w:val="0"/>
        </w:rPr>
        <w:fldChar w:fldCharType="separate"/>
      </w:r>
      <w:r w:rsidRPr="00092419">
        <w:rPr>
          <w:b w:val="0"/>
          <w:lang w:val="es-ES"/>
        </w:rPr>
        <w:t xml:space="preserve">Akizu-Gardoki, O., Wakiyama, T., Wiedmann, T., Bueno, G., Arto, I., Lenzen, M., Lopez-Guede, J.M., 2020. </w:t>
      </w:r>
      <w:r w:rsidRPr="005B4F16">
        <w:rPr>
          <w:b w:val="0"/>
        </w:rPr>
        <w:t>Hidden Energy Flow indicator to reflect the outsourced energy requirements of countries. J. Clean. Prod. 123827. https://doi.org/10.1016/j.jclepro.2020.123827</w:t>
      </w:r>
    </w:p>
    <w:p w14:paraId="712C9795" w14:textId="77777777" w:rsidR="005B4F16" w:rsidRPr="005B4F16" w:rsidRDefault="005B4F16" w:rsidP="005B4F16">
      <w:pPr>
        <w:pStyle w:val="Bibliografa1"/>
        <w:rPr>
          <w:b w:val="0"/>
          <w:lang w:val="es-ES"/>
        </w:rPr>
      </w:pPr>
      <w:r w:rsidRPr="005B4F16">
        <w:rPr>
          <w:b w:val="0"/>
        </w:rPr>
        <w:t xml:space="preserve">Alejandre, C., Akizu-Gardoki, O., Lizundia, E., 2022. Optimum operational lifespan of household appliances considering manufacturing and use stage improvements via life cycle assessment. </w:t>
      </w:r>
      <w:r w:rsidRPr="005B4F16">
        <w:rPr>
          <w:b w:val="0"/>
          <w:lang w:val="es-ES"/>
        </w:rPr>
        <w:t>Sustain. Prod. Consum. 32, 52–65. https://doi.org/10.1016/j.spc.2022.04.007</w:t>
      </w:r>
    </w:p>
    <w:p w14:paraId="56C0351A" w14:textId="77777777" w:rsidR="005B4F16" w:rsidRPr="005B4F16" w:rsidRDefault="005B4F16" w:rsidP="005B4F16">
      <w:pPr>
        <w:pStyle w:val="Bibliografa1"/>
        <w:rPr>
          <w:b w:val="0"/>
        </w:rPr>
      </w:pPr>
      <w:r w:rsidRPr="005B4F16">
        <w:rPr>
          <w:b w:val="0"/>
          <w:lang w:val="es-ES"/>
        </w:rPr>
        <w:t xml:space="preserve">Arto, I., Capellán-Pérez, I., Lago, R., Bueno, G., Bermejo, R., 2016. </w:t>
      </w:r>
      <w:r w:rsidRPr="005B4F16">
        <w:rPr>
          <w:b w:val="0"/>
        </w:rPr>
        <w:t>The energy requirements of a developed world. Energy Sustain. Dev. 33, 1–13. https://doi.org/10.1016/j.esd.2016.04.001</w:t>
      </w:r>
    </w:p>
    <w:p w14:paraId="26C1F798" w14:textId="77777777" w:rsidR="005B4F16" w:rsidRPr="005B4F16" w:rsidRDefault="005B4F16" w:rsidP="005B4F16">
      <w:pPr>
        <w:pStyle w:val="Bibliografa1"/>
        <w:rPr>
          <w:b w:val="0"/>
        </w:rPr>
      </w:pPr>
      <w:r w:rsidRPr="005B4F16">
        <w:rPr>
          <w:b w:val="0"/>
          <w:lang w:val="es-ES"/>
        </w:rPr>
        <w:t xml:space="preserve">Villamor, E., Akizu-Gardoki, O., Heinonen, J.T., Bueno, G., 2022. </w:t>
      </w:r>
      <w:r w:rsidRPr="005B4F16">
        <w:rPr>
          <w:b w:val="0"/>
        </w:rPr>
        <w:t>Global Multi-Regional Input-Output methodology reveals lower energy footprint in an alternative community project. Sustain. Prod. Consum. 34, 65–77. https://doi.org/10.1016/j.spc.2022.09.003</w:t>
      </w:r>
    </w:p>
    <w:p w14:paraId="7A445131" w14:textId="77777777" w:rsidR="005B4F16" w:rsidRPr="005B4F16" w:rsidRDefault="005B4F16" w:rsidP="005B4F16">
      <w:pPr>
        <w:pStyle w:val="Bibliografa1"/>
        <w:rPr>
          <w:b w:val="0"/>
        </w:rPr>
      </w:pPr>
      <w:r w:rsidRPr="005B4F16">
        <w:rPr>
          <w:b w:val="0"/>
        </w:rPr>
        <w:t>Wiedmann, T., Lenzen, M., 2018. Environmental and social footprints of international trade. Nat. Geosci. 11, 314–321. https://doi.org/10.1038/s41561-018-0113-9</w:t>
      </w:r>
    </w:p>
    <w:p w14:paraId="0EE9A1B2" w14:textId="29EBAFE0" w:rsidR="005B4F16" w:rsidRPr="00503B6E" w:rsidRDefault="005B4F16">
      <w:pPr>
        <w:spacing w:after="0" w:line="240" w:lineRule="auto"/>
        <w:jc w:val="both"/>
        <w:rPr>
          <w:rFonts w:ascii="Times New Roman" w:hAnsi="Times New Roman" w:cs="Times New Roman"/>
          <w:b/>
          <w:lang w:val="en-GB"/>
        </w:rPr>
      </w:pPr>
      <w:r w:rsidRPr="005B4F16">
        <w:rPr>
          <w:rFonts w:ascii="Times New Roman" w:hAnsi="Times New Roman" w:cs="Times New Roman"/>
          <w:lang w:val="en-GB"/>
        </w:rPr>
        <w:fldChar w:fldCharType="end"/>
      </w:r>
    </w:p>
    <w:p w14:paraId="11F1D1C2" w14:textId="77777777" w:rsidR="00A13BE7" w:rsidRPr="00503B6E" w:rsidRDefault="00F4391A">
      <w:pPr>
        <w:rPr>
          <w:rFonts w:ascii="Times New Roman" w:hAnsi="Times New Roman"/>
          <w:lang w:val="en-GB"/>
        </w:rPr>
      </w:pPr>
      <w:r w:rsidRPr="00503B6E">
        <w:rPr>
          <w:lang w:val="en-GB"/>
        </w:rPr>
        <w:br w:type="page"/>
      </w:r>
    </w:p>
    <w:p w14:paraId="0508BAAD" w14:textId="5C33F686" w:rsidR="00A13BE7" w:rsidRPr="00503B6E" w:rsidRDefault="009E55A0">
      <w:pPr>
        <w:spacing w:after="0" w:line="240" w:lineRule="auto"/>
        <w:jc w:val="both"/>
        <w:rPr>
          <w:rFonts w:ascii="Times New Roman" w:hAnsi="Times New Roman" w:cs="Times New Roman"/>
          <w:b/>
          <w:lang w:val="en-GB"/>
        </w:rPr>
      </w:pPr>
      <w:r>
        <w:rPr>
          <w:rFonts w:ascii="Times New Roman" w:hAnsi="Times New Roman" w:cs="Times New Roman"/>
          <w:b/>
          <w:lang w:val="en-GB"/>
        </w:rPr>
        <w:lastRenderedPageBreak/>
        <w:t>Supplementary Materia</w:t>
      </w:r>
      <w:r w:rsidR="007551F9">
        <w:rPr>
          <w:rFonts w:ascii="Times New Roman" w:hAnsi="Times New Roman" w:cs="Times New Roman"/>
          <w:b/>
          <w:lang w:val="en-GB"/>
        </w:rPr>
        <w:t>l</w:t>
      </w:r>
    </w:p>
    <w:p w14:paraId="24905F18" w14:textId="77777777" w:rsidR="007551F9" w:rsidRDefault="007551F9">
      <w:pPr>
        <w:spacing w:after="0" w:line="240" w:lineRule="auto"/>
        <w:jc w:val="both"/>
        <w:rPr>
          <w:rFonts w:ascii="Times New Roman" w:hAnsi="Times New Roman" w:cs="Times New Roman"/>
        </w:rPr>
      </w:pPr>
    </w:p>
    <w:p w14:paraId="5F6450AE" w14:textId="23B0F795" w:rsidR="009E55A0" w:rsidRPr="009E55A0" w:rsidRDefault="009E55A0">
      <w:pPr>
        <w:spacing w:after="0" w:line="240" w:lineRule="auto"/>
        <w:jc w:val="both"/>
        <w:rPr>
          <w:rFonts w:ascii="Times New Roman" w:hAnsi="Times New Roman" w:cs="Times New Roman"/>
        </w:rPr>
      </w:pPr>
      <w:r w:rsidRPr="009E55A0">
        <w:rPr>
          <w:rFonts w:ascii="Times New Roman" w:hAnsi="Times New Roman" w:cs="Times New Roman"/>
        </w:rPr>
        <w:t xml:space="preserve">In case that supplementary information </w:t>
      </w:r>
      <w:r>
        <w:rPr>
          <w:rFonts w:ascii="Times New Roman" w:hAnsi="Times New Roman" w:cs="Times New Roman"/>
        </w:rPr>
        <w:t xml:space="preserve">is required </w:t>
      </w:r>
      <w:r w:rsidR="00C765AE" w:rsidRPr="00C765AE">
        <w:rPr>
          <w:rFonts w:ascii="Times New Roman" w:hAnsi="Times New Roman" w:cs="Times New Roman"/>
          <w:b/>
          <w:bCs/>
        </w:rPr>
        <w:t>especially</w:t>
      </w:r>
      <w:r w:rsidRPr="00C765AE">
        <w:rPr>
          <w:rFonts w:ascii="Times New Roman" w:hAnsi="Times New Roman" w:cs="Times New Roman"/>
          <w:b/>
          <w:bCs/>
        </w:rPr>
        <w:t xml:space="preserve"> the inventories</w:t>
      </w:r>
      <w:r w:rsidR="00734AC1">
        <w:rPr>
          <w:rFonts w:ascii="Times New Roman" w:hAnsi="Times New Roman" w:cs="Times New Roman"/>
          <w:b/>
          <w:bCs/>
        </w:rPr>
        <w:t xml:space="preserve"> of performed LCA</w:t>
      </w:r>
      <w:r w:rsidR="007551F9">
        <w:rPr>
          <w:rFonts w:ascii="Times New Roman" w:hAnsi="Times New Roman" w:cs="Times New Roman"/>
          <w:b/>
          <w:bCs/>
        </w:rPr>
        <w:t>s or GMRIO</w:t>
      </w:r>
      <w:r>
        <w:rPr>
          <w:rFonts w:ascii="Times New Roman" w:hAnsi="Times New Roman" w:cs="Times New Roman"/>
        </w:rPr>
        <w:t xml:space="preserve"> </w:t>
      </w:r>
      <w:r w:rsidR="007551F9">
        <w:rPr>
          <w:rFonts w:ascii="Times New Roman" w:hAnsi="Times New Roman" w:cs="Times New Roman"/>
        </w:rPr>
        <w:t>include them.</w:t>
      </w:r>
    </w:p>
    <w:p w14:paraId="5C27CD30" w14:textId="77777777" w:rsidR="00BA1BE3" w:rsidRPr="00734AC1" w:rsidRDefault="00BA1BE3">
      <w:pPr>
        <w:spacing w:after="0" w:line="240" w:lineRule="auto"/>
        <w:jc w:val="both"/>
        <w:rPr>
          <w:rFonts w:ascii="Times New Roman" w:hAnsi="Times New Roman" w:cs="Times New Roman"/>
          <w:b/>
        </w:rPr>
      </w:pPr>
    </w:p>
    <w:p w14:paraId="7DF79F3F" w14:textId="1F54248F" w:rsidR="00A13BE7" w:rsidRPr="009E55A0" w:rsidRDefault="00F4391A">
      <w:pPr>
        <w:pStyle w:val="Piedefoto"/>
        <w:rPr>
          <w:sz w:val="20"/>
          <w:lang w:val="en-US"/>
        </w:rPr>
      </w:pPr>
      <w:r w:rsidRPr="009E55A0">
        <w:rPr>
          <w:b/>
          <w:sz w:val="20"/>
          <w:lang w:val="en-US"/>
        </w:rPr>
        <w:t>Tabl</w:t>
      </w:r>
      <w:r w:rsidR="009E55A0" w:rsidRPr="009E55A0">
        <w:rPr>
          <w:b/>
          <w:sz w:val="20"/>
          <w:lang w:val="en-US"/>
        </w:rPr>
        <w:t xml:space="preserve">e </w:t>
      </w:r>
      <w:r w:rsidR="007551F9">
        <w:rPr>
          <w:b/>
          <w:sz w:val="20"/>
          <w:lang w:val="en-US"/>
        </w:rPr>
        <w:t>S</w:t>
      </w:r>
      <w:r w:rsidRPr="009E55A0">
        <w:rPr>
          <w:b/>
          <w:sz w:val="20"/>
          <w:lang w:val="en-US"/>
        </w:rPr>
        <w:t xml:space="preserve">.1: </w:t>
      </w:r>
      <w:r w:rsidR="009E55A0" w:rsidRPr="009E55A0">
        <w:rPr>
          <w:sz w:val="20"/>
          <w:lang w:val="en-US"/>
        </w:rPr>
        <w:t xml:space="preserve">Description of </w:t>
      </w:r>
      <w:r w:rsidR="008F152A">
        <w:rPr>
          <w:sz w:val="20"/>
          <w:lang w:val="en-US"/>
        </w:rPr>
        <w:t>the</w:t>
      </w:r>
      <w:r w:rsidR="009E55A0">
        <w:rPr>
          <w:sz w:val="20"/>
          <w:lang w:val="en-US"/>
        </w:rPr>
        <w:t xml:space="preserve"> table.</w:t>
      </w:r>
    </w:p>
    <w:p w14:paraId="1FA53AE9" w14:textId="77777777" w:rsidR="00A13BE7" w:rsidRPr="009E55A0" w:rsidRDefault="00A13BE7">
      <w:pPr>
        <w:pStyle w:val="Piedefoto"/>
        <w:rPr>
          <w:lang w:val="en-US"/>
        </w:rPr>
      </w:pPr>
    </w:p>
    <w:tbl>
      <w:tblPr>
        <w:tblStyle w:val="Tablaconcuadrcula"/>
        <w:tblW w:w="10563" w:type="dxa"/>
        <w:tblLayout w:type="fixed"/>
        <w:tblLook w:val="04A0" w:firstRow="1" w:lastRow="0" w:firstColumn="1" w:lastColumn="0" w:noHBand="0" w:noVBand="1"/>
      </w:tblPr>
      <w:tblGrid>
        <w:gridCol w:w="3521"/>
        <w:gridCol w:w="3521"/>
        <w:gridCol w:w="3521"/>
      </w:tblGrid>
      <w:tr w:rsidR="00A13BE7" w:rsidRPr="009E55A0" w14:paraId="064E4577" w14:textId="77777777">
        <w:tc>
          <w:tcPr>
            <w:tcW w:w="3521" w:type="dxa"/>
          </w:tcPr>
          <w:p w14:paraId="20D1BC69" w14:textId="77777777" w:rsidR="00A13BE7" w:rsidRPr="009E55A0" w:rsidRDefault="00A13BE7">
            <w:pPr>
              <w:pStyle w:val="Piedefoto"/>
              <w:ind w:firstLine="0"/>
              <w:rPr>
                <w:rFonts w:ascii="Times New Roman" w:hAnsi="Times New Roman" w:cs="Times New Roman"/>
                <w:b/>
                <w:lang w:val="en-US"/>
              </w:rPr>
            </w:pPr>
          </w:p>
        </w:tc>
        <w:tc>
          <w:tcPr>
            <w:tcW w:w="3521" w:type="dxa"/>
          </w:tcPr>
          <w:p w14:paraId="2935D1BA" w14:textId="77777777" w:rsidR="00A13BE7" w:rsidRPr="009E55A0" w:rsidRDefault="00A13BE7">
            <w:pPr>
              <w:pStyle w:val="Piedefoto"/>
              <w:ind w:firstLine="0"/>
              <w:rPr>
                <w:rFonts w:ascii="Times New Roman" w:hAnsi="Times New Roman" w:cs="Times New Roman"/>
                <w:b/>
                <w:lang w:val="en-US"/>
              </w:rPr>
            </w:pPr>
          </w:p>
        </w:tc>
        <w:tc>
          <w:tcPr>
            <w:tcW w:w="3521" w:type="dxa"/>
          </w:tcPr>
          <w:p w14:paraId="10BB8E49" w14:textId="77777777" w:rsidR="00A13BE7" w:rsidRPr="009E55A0" w:rsidRDefault="00A13BE7">
            <w:pPr>
              <w:pStyle w:val="Piedefoto"/>
              <w:ind w:firstLine="0"/>
              <w:rPr>
                <w:rFonts w:ascii="Times New Roman" w:hAnsi="Times New Roman" w:cs="Times New Roman"/>
                <w:b/>
                <w:lang w:val="en-US"/>
              </w:rPr>
            </w:pPr>
          </w:p>
        </w:tc>
      </w:tr>
      <w:tr w:rsidR="00A13BE7" w:rsidRPr="009E55A0" w14:paraId="5D07F856" w14:textId="77777777">
        <w:tc>
          <w:tcPr>
            <w:tcW w:w="3521" w:type="dxa"/>
          </w:tcPr>
          <w:p w14:paraId="03CB8987" w14:textId="77777777" w:rsidR="00A13BE7" w:rsidRPr="009E55A0" w:rsidRDefault="00A13BE7">
            <w:pPr>
              <w:pStyle w:val="Piedefoto"/>
              <w:ind w:firstLine="0"/>
              <w:rPr>
                <w:rFonts w:ascii="Times New Roman" w:hAnsi="Times New Roman" w:cs="Times New Roman"/>
                <w:b/>
                <w:lang w:val="en-US"/>
              </w:rPr>
            </w:pPr>
          </w:p>
        </w:tc>
        <w:tc>
          <w:tcPr>
            <w:tcW w:w="3521" w:type="dxa"/>
          </w:tcPr>
          <w:p w14:paraId="3267A25C" w14:textId="77777777" w:rsidR="00A13BE7" w:rsidRPr="009E55A0" w:rsidRDefault="00A13BE7">
            <w:pPr>
              <w:pStyle w:val="Piedefoto"/>
              <w:ind w:firstLine="0"/>
              <w:rPr>
                <w:rFonts w:ascii="Times New Roman" w:hAnsi="Times New Roman" w:cs="Times New Roman"/>
                <w:b/>
                <w:lang w:val="en-US"/>
              </w:rPr>
            </w:pPr>
          </w:p>
        </w:tc>
        <w:tc>
          <w:tcPr>
            <w:tcW w:w="3521" w:type="dxa"/>
          </w:tcPr>
          <w:p w14:paraId="4CCC849A" w14:textId="77777777" w:rsidR="00A13BE7" w:rsidRPr="009E55A0" w:rsidRDefault="00A13BE7">
            <w:pPr>
              <w:pStyle w:val="Piedefoto"/>
              <w:ind w:firstLine="0"/>
              <w:rPr>
                <w:rFonts w:ascii="Times New Roman" w:hAnsi="Times New Roman" w:cs="Times New Roman"/>
                <w:b/>
                <w:lang w:val="en-US"/>
              </w:rPr>
            </w:pPr>
          </w:p>
        </w:tc>
      </w:tr>
      <w:tr w:rsidR="00A13BE7" w:rsidRPr="009E55A0" w14:paraId="0058BCDE" w14:textId="77777777">
        <w:tc>
          <w:tcPr>
            <w:tcW w:w="3521" w:type="dxa"/>
          </w:tcPr>
          <w:p w14:paraId="15CEE6C4" w14:textId="77777777" w:rsidR="00A13BE7" w:rsidRPr="009E55A0" w:rsidRDefault="00A13BE7">
            <w:pPr>
              <w:pStyle w:val="Piedefoto"/>
              <w:ind w:firstLine="0"/>
              <w:rPr>
                <w:rFonts w:ascii="Times New Roman" w:hAnsi="Times New Roman" w:cs="Times New Roman"/>
                <w:b/>
                <w:lang w:val="en-US"/>
              </w:rPr>
            </w:pPr>
          </w:p>
        </w:tc>
        <w:tc>
          <w:tcPr>
            <w:tcW w:w="3521" w:type="dxa"/>
          </w:tcPr>
          <w:p w14:paraId="3D77B9C8" w14:textId="77777777" w:rsidR="00A13BE7" w:rsidRPr="009E55A0" w:rsidRDefault="00A13BE7">
            <w:pPr>
              <w:pStyle w:val="Piedefoto"/>
              <w:ind w:firstLine="0"/>
              <w:rPr>
                <w:rFonts w:ascii="Times New Roman" w:hAnsi="Times New Roman" w:cs="Times New Roman"/>
                <w:b/>
                <w:lang w:val="en-US"/>
              </w:rPr>
            </w:pPr>
          </w:p>
        </w:tc>
        <w:tc>
          <w:tcPr>
            <w:tcW w:w="3521" w:type="dxa"/>
          </w:tcPr>
          <w:p w14:paraId="351EF98F" w14:textId="77777777" w:rsidR="00A13BE7" w:rsidRPr="009E55A0" w:rsidRDefault="00A13BE7">
            <w:pPr>
              <w:pStyle w:val="Piedefoto"/>
              <w:ind w:firstLine="0"/>
              <w:rPr>
                <w:rFonts w:ascii="Times New Roman" w:hAnsi="Times New Roman" w:cs="Times New Roman"/>
                <w:b/>
                <w:lang w:val="en-US"/>
              </w:rPr>
            </w:pPr>
          </w:p>
        </w:tc>
      </w:tr>
      <w:tr w:rsidR="00A13BE7" w:rsidRPr="009E55A0" w14:paraId="13C47427" w14:textId="77777777">
        <w:tc>
          <w:tcPr>
            <w:tcW w:w="3521" w:type="dxa"/>
          </w:tcPr>
          <w:p w14:paraId="675242EC" w14:textId="77777777" w:rsidR="00A13BE7" w:rsidRPr="009E55A0" w:rsidRDefault="00A13BE7">
            <w:pPr>
              <w:pStyle w:val="Piedefoto"/>
              <w:ind w:firstLine="0"/>
              <w:rPr>
                <w:rFonts w:ascii="Times New Roman" w:hAnsi="Times New Roman" w:cs="Times New Roman"/>
                <w:b/>
                <w:lang w:val="en-US"/>
              </w:rPr>
            </w:pPr>
          </w:p>
        </w:tc>
        <w:tc>
          <w:tcPr>
            <w:tcW w:w="3521" w:type="dxa"/>
          </w:tcPr>
          <w:p w14:paraId="59DE535E" w14:textId="77777777" w:rsidR="00A13BE7" w:rsidRPr="009E55A0" w:rsidRDefault="00A13BE7">
            <w:pPr>
              <w:pStyle w:val="Piedefoto"/>
              <w:ind w:firstLine="0"/>
              <w:rPr>
                <w:rFonts w:ascii="Times New Roman" w:hAnsi="Times New Roman" w:cs="Times New Roman"/>
                <w:b/>
                <w:lang w:val="en-US"/>
              </w:rPr>
            </w:pPr>
          </w:p>
        </w:tc>
        <w:tc>
          <w:tcPr>
            <w:tcW w:w="3521" w:type="dxa"/>
          </w:tcPr>
          <w:p w14:paraId="41311A22" w14:textId="77777777" w:rsidR="00A13BE7" w:rsidRPr="009E55A0" w:rsidRDefault="00A13BE7">
            <w:pPr>
              <w:pStyle w:val="Piedefoto"/>
              <w:ind w:firstLine="0"/>
              <w:rPr>
                <w:rFonts w:ascii="Times New Roman" w:hAnsi="Times New Roman" w:cs="Times New Roman"/>
                <w:b/>
                <w:lang w:val="en-US"/>
              </w:rPr>
            </w:pPr>
          </w:p>
        </w:tc>
      </w:tr>
    </w:tbl>
    <w:p w14:paraId="72A8C1EC" w14:textId="7AA544D9" w:rsidR="00A13BE7" w:rsidRDefault="00A13BE7" w:rsidP="00A918B9">
      <w:pPr>
        <w:pStyle w:val="Piedefoto"/>
        <w:jc w:val="left"/>
        <w:rPr>
          <w:rFonts w:ascii="Times New Roman" w:hAnsi="Times New Roman" w:cs="Times New Roman"/>
          <w:b/>
          <w:lang w:val="en-US"/>
        </w:rPr>
      </w:pPr>
    </w:p>
    <w:sectPr w:rsidR="00A13BE7" w:rsidSect="00E03370">
      <w:headerReference w:type="default" r:id="rId10"/>
      <w:footerReference w:type="even" r:id="rId11"/>
      <w:footerReference w:type="default" r:id="rId12"/>
      <w:headerReference w:type="first" r:id="rId13"/>
      <w:pgSz w:w="11906" w:h="16838"/>
      <w:pgMar w:top="1418" w:right="566" w:bottom="851" w:left="993" w:header="567" w:footer="0" w:gutter="0"/>
      <w:lnNumType w:countBy="1" w:restart="continuous"/>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7DC4" w14:textId="77777777" w:rsidR="00293F13" w:rsidRDefault="00293F13">
      <w:pPr>
        <w:spacing w:after="0" w:line="240" w:lineRule="auto"/>
      </w:pPr>
      <w:r>
        <w:separator/>
      </w:r>
    </w:p>
  </w:endnote>
  <w:endnote w:type="continuationSeparator" w:id="0">
    <w:p w14:paraId="2C654F9A" w14:textId="77777777" w:rsidR="00293F13" w:rsidRDefault="0029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Calibri"/>
    <w:panose1 w:val="00000000000000000000"/>
    <w:charset w:val="00"/>
    <w:family w:val="roman"/>
    <w:notTrueType/>
    <w:pitch w:val="default"/>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Roman;Times New Roman">
    <w:altName w:val="Times New Roman"/>
    <w:charset w:val="00"/>
    <w:family w:val="auto"/>
    <w:pitch w:val="variable"/>
    <w:sig w:usb0="E00002FF" w:usb1="5000205A" w:usb2="00000000" w:usb3="00000000" w:csb0="0000019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21847410"/>
      <w:docPartObj>
        <w:docPartGallery w:val="Page Numbers (Bottom of Page)"/>
        <w:docPartUnique/>
      </w:docPartObj>
    </w:sdtPr>
    <w:sdtEndPr>
      <w:rPr>
        <w:rStyle w:val="Nmerodepgina"/>
      </w:rPr>
    </w:sdtEndPr>
    <w:sdtContent>
      <w:p w14:paraId="3B129A3C" w14:textId="34C6B2D1" w:rsidR="000573CD" w:rsidRDefault="000573CD" w:rsidP="00AE56F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A395A97" w14:textId="77777777" w:rsidR="000573CD" w:rsidRDefault="000573CD" w:rsidP="000573C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rPr>
      <w:id w:val="178935419"/>
      <w:docPartObj>
        <w:docPartGallery w:val="Page Numbers (Bottom of Page)"/>
        <w:docPartUnique/>
      </w:docPartObj>
    </w:sdtPr>
    <w:sdtEndPr>
      <w:rPr>
        <w:rStyle w:val="Nmerodepgina"/>
      </w:rPr>
    </w:sdtEndPr>
    <w:sdtContent>
      <w:p w14:paraId="0B12D634" w14:textId="44CCB2F6" w:rsidR="000573CD" w:rsidRPr="000573CD" w:rsidRDefault="000573CD" w:rsidP="000573CD">
        <w:pPr>
          <w:pStyle w:val="Piedepgina"/>
          <w:framePr w:wrap="none" w:vAnchor="text" w:hAnchor="page" w:x="10705" w:y="-506"/>
          <w:rPr>
            <w:rStyle w:val="Nmerodepgina"/>
            <w:rFonts w:ascii="Times New Roman" w:hAnsi="Times New Roman" w:cs="Times New Roman"/>
          </w:rPr>
        </w:pPr>
        <w:r w:rsidRPr="000573CD">
          <w:rPr>
            <w:rStyle w:val="Nmerodepgina"/>
            <w:rFonts w:ascii="Times New Roman" w:hAnsi="Times New Roman" w:cs="Times New Roman"/>
          </w:rPr>
          <w:fldChar w:fldCharType="begin"/>
        </w:r>
        <w:r w:rsidRPr="000573CD">
          <w:rPr>
            <w:rStyle w:val="Nmerodepgina"/>
            <w:rFonts w:ascii="Times New Roman" w:hAnsi="Times New Roman" w:cs="Times New Roman"/>
          </w:rPr>
          <w:instrText xml:space="preserve"> PAGE </w:instrText>
        </w:r>
        <w:r w:rsidRPr="000573CD">
          <w:rPr>
            <w:rStyle w:val="Nmerodepgina"/>
            <w:rFonts w:ascii="Times New Roman" w:hAnsi="Times New Roman" w:cs="Times New Roman"/>
          </w:rPr>
          <w:fldChar w:fldCharType="separate"/>
        </w:r>
        <w:r w:rsidRPr="000573CD">
          <w:rPr>
            <w:rStyle w:val="Nmerodepgina"/>
            <w:rFonts w:ascii="Times New Roman" w:hAnsi="Times New Roman" w:cs="Times New Roman"/>
            <w:noProof/>
          </w:rPr>
          <w:t>3</w:t>
        </w:r>
        <w:r w:rsidRPr="000573CD">
          <w:rPr>
            <w:rStyle w:val="Nmerodepgina"/>
            <w:rFonts w:ascii="Times New Roman" w:hAnsi="Times New Roman" w:cs="Times New Roman"/>
          </w:rPr>
          <w:fldChar w:fldCharType="end"/>
        </w:r>
      </w:p>
    </w:sdtContent>
  </w:sdt>
  <w:p w14:paraId="5F9D9A77" w14:textId="77777777" w:rsidR="000573CD" w:rsidRDefault="000573CD" w:rsidP="000573C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BE08" w14:textId="77777777" w:rsidR="00293F13" w:rsidRDefault="00293F13">
      <w:pPr>
        <w:spacing w:after="0" w:line="240" w:lineRule="auto"/>
      </w:pPr>
      <w:r>
        <w:separator/>
      </w:r>
    </w:p>
  </w:footnote>
  <w:footnote w:type="continuationSeparator" w:id="0">
    <w:p w14:paraId="66FBFC47" w14:textId="77777777" w:rsidR="00293F13" w:rsidRDefault="00293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5E76" w14:textId="77777777" w:rsidR="00A13BE7" w:rsidRDefault="00A13BE7">
    <w:pPr>
      <w:pStyle w:val="Encabezado"/>
      <w:jc w:val="center"/>
      <w:rPr>
        <w:sz w:val="18"/>
      </w:rPr>
    </w:pPr>
  </w:p>
  <w:p w14:paraId="215E0B4B" w14:textId="0D2B97D5" w:rsidR="009C3394" w:rsidRPr="000573CD" w:rsidRDefault="009C3394" w:rsidP="009C3394">
    <w:pPr>
      <w:pStyle w:val="Encabezado"/>
      <w:jc w:val="center"/>
      <w:rPr>
        <w:rFonts w:ascii="Times New Roman" w:hAnsi="Times New Roman" w:cs="Times New Roman"/>
        <w:i/>
        <w:color w:val="808080" w:themeColor="background1" w:themeShade="80"/>
        <w:sz w:val="18"/>
      </w:rPr>
    </w:pPr>
    <w:r w:rsidRPr="000573CD">
      <w:rPr>
        <w:rFonts w:ascii="Times New Roman" w:hAnsi="Times New Roman" w:cs="Times New Roman"/>
        <w:i/>
        <w:color w:val="808080" w:themeColor="background1" w:themeShade="80"/>
        <w:sz w:val="18"/>
      </w:rPr>
      <w:t>www.ICSEF.eus</w:t>
    </w:r>
    <w:r w:rsidR="000573CD" w:rsidRPr="000573CD">
      <w:rPr>
        <w:rFonts w:ascii="Times New Roman" w:hAnsi="Times New Roman" w:cs="Times New Roman"/>
        <w:i/>
        <w:color w:val="808080" w:themeColor="background1" w:themeShade="80"/>
        <w:sz w:val="18"/>
      </w:rPr>
      <w:t xml:space="preserve">            1</w:t>
    </w:r>
    <w:r w:rsidR="00E73375">
      <w:rPr>
        <w:rFonts w:ascii="Times New Roman" w:hAnsi="Times New Roman" w:cs="Times New Roman"/>
        <w:i/>
        <w:color w:val="808080" w:themeColor="background1" w:themeShade="80"/>
        <w:sz w:val="18"/>
      </w:rPr>
      <w:t>0</w:t>
    </w:r>
    <w:r w:rsidR="0066154B">
      <w:rPr>
        <w:rFonts w:ascii="Times New Roman" w:hAnsi="Times New Roman" w:cs="Times New Roman"/>
        <w:i/>
        <w:color w:val="808080" w:themeColor="background1" w:themeShade="80"/>
        <w:sz w:val="18"/>
      </w:rPr>
      <w:t>-1</w:t>
    </w:r>
    <w:r w:rsidR="00E73375">
      <w:rPr>
        <w:rFonts w:ascii="Times New Roman" w:hAnsi="Times New Roman" w:cs="Times New Roman"/>
        <w:i/>
        <w:color w:val="808080" w:themeColor="background1" w:themeShade="80"/>
        <w:sz w:val="18"/>
      </w:rPr>
      <w:t>1</w:t>
    </w:r>
    <w:r w:rsidR="000573CD" w:rsidRPr="000573CD">
      <w:rPr>
        <w:rFonts w:ascii="Times New Roman" w:hAnsi="Times New Roman" w:cs="Times New Roman"/>
        <w:i/>
        <w:color w:val="808080" w:themeColor="background1" w:themeShade="80"/>
        <w:sz w:val="18"/>
        <w:vertAlign w:val="superscript"/>
      </w:rPr>
      <w:t>th</w:t>
    </w:r>
    <w:r w:rsidR="000573CD" w:rsidRPr="000573CD">
      <w:rPr>
        <w:rFonts w:ascii="Times New Roman" w:hAnsi="Times New Roman" w:cs="Times New Roman"/>
        <w:i/>
        <w:color w:val="808080" w:themeColor="background1" w:themeShade="80"/>
        <w:sz w:val="18"/>
      </w:rPr>
      <w:t xml:space="preserve"> June 202</w:t>
    </w:r>
    <w:r w:rsidR="00E73375">
      <w:rPr>
        <w:rFonts w:ascii="Times New Roman" w:hAnsi="Times New Roman" w:cs="Times New Roman"/>
        <w:i/>
        <w:color w:val="808080" w:themeColor="background1" w:themeShade="80"/>
        <w:sz w:val="18"/>
      </w:rPr>
      <w:t>7</w:t>
    </w:r>
    <w:r w:rsidR="000573CD">
      <w:rPr>
        <w:rFonts w:ascii="Times New Roman" w:hAnsi="Times New Roman" w:cs="Times New Roman"/>
        <w:i/>
        <w:color w:val="808080" w:themeColor="background1" w:themeShade="80"/>
        <w:sz w:val="18"/>
      </w:rPr>
      <w:t xml:space="preserve"> Vitoria-</w:t>
    </w:r>
    <w:proofErr w:type="spellStart"/>
    <w:r w:rsidR="000573CD">
      <w:rPr>
        <w:rFonts w:ascii="Times New Roman" w:hAnsi="Times New Roman" w:cs="Times New Roman"/>
        <w:i/>
        <w:color w:val="808080" w:themeColor="background1" w:themeShade="80"/>
        <w:sz w:val="18"/>
      </w:rPr>
      <w:t>Gasteiz</w:t>
    </w:r>
    <w:proofErr w:type="spellEnd"/>
  </w:p>
  <w:p w14:paraId="041AAE36" w14:textId="77777777" w:rsidR="00A13BE7" w:rsidRPr="000573CD" w:rsidRDefault="00A13BE7">
    <w:pPr>
      <w:pStyle w:val="Encabezado"/>
      <w:rPr>
        <w:i/>
        <w:sz w:val="20"/>
      </w:rPr>
    </w:pPr>
  </w:p>
  <w:p w14:paraId="0E9A02BF" w14:textId="77777777" w:rsidR="00A13BE7" w:rsidRPr="000573CD" w:rsidRDefault="00A13BE7">
    <w:pPr>
      <w:pStyle w:val="Encabezado"/>
      <w:jc w:val="cent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3A50" w14:textId="64CF73CE" w:rsidR="00A13BE7" w:rsidRDefault="00DA7A61">
    <w:pPr>
      <w:pStyle w:val="Encabezado"/>
      <w:jc w:val="center"/>
      <w:rPr>
        <w:sz w:val="18"/>
      </w:rPr>
    </w:pPr>
    <w:r>
      <w:rPr>
        <w:rFonts w:ascii="Times New Roman" w:eastAsia="Times New Roman" w:hAnsi="Times New Roman" w:cs="Times New Roman"/>
        <w:b/>
        <w:bCs/>
        <w:noProof/>
        <w:color w:val="000000" w:themeColor="text1"/>
        <w:lang w:eastAsia="es-ES_tradnl"/>
      </w:rPr>
      <w:drawing>
        <wp:anchor distT="0" distB="0" distL="114300" distR="114300" simplePos="0" relativeHeight="251658240" behindDoc="0" locked="0" layoutInCell="1" allowOverlap="1" wp14:anchorId="0324D9F2" wp14:editId="411A1B33">
          <wp:simplePos x="0" y="0"/>
          <wp:positionH relativeFrom="column">
            <wp:posOffset>5351926</wp:posOffset>
          </wp:positionH>
          <wp:positionV relativeFrom="paragraph">
            <wp:posOffset>-113665</wp:posOffset>
          </wp:positionV>
          <wp:extent cx="954613" cy="835269"/>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3-02-15 a las 17.05.25.png"/>
                  <pic:cNvPicPr/>
                </pic:nvPicPr>
                <pic:blipFill rotWithShape="1">
                  <a:blip r:embed="rId1" cstate="print">
                    <a:extLst>
                      <a:ext uri="{28A0092B-C50C-407E-A947-70E740481C1C}">
                        <a14:useLocalDpi xmlns:a14="http://schemas.microsoft.com/office/drawing/2010/main" val="0"/>
                      </a:ext>
                    </a:extLst>
                  </a:blip>
                  <a:srcRect b="8788"/>
                  <a:stretch/>
                </pic:blipFill>
                <pic:spPr bwMode="auto">
                  <a:xfrm>
                    <a:off x="0" y="0"/>
                    <a:ext cx="954613" cy="8352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391A">
      <w:rPr>
        <w:noProof/>
        <w:sz w:val="18"/>
        <w:lang w:val="es-ES" w:eastAsia="es-ES"/>
      </w:rPr>
      <w:drawing>
        <wp:anchor distT="0" distB="0" distL="0" distR="0" simplePos="0" relativeHeight="3" behindDoc="1" locked="0" layoutInCell="0" allowOverlap="1" wp14:anchorId="3B8CAAF8" wp14:editId="4CD773AC">
          <wp:simplePos x="0" y="0"/>
          <wp:positionH relativeFrom="column">
            <wp:posOffset>-139700</wp:posOffset>
          </wp:positionH>
          <wp:positionV relativeFrom="paragraph">
            <wp:posOffset>83185</wp:posOffset>
          </wp:positionV>
          <wp:extent cx="1359535" cy="577215"/>
          <wp:effectExtent l="0" t="0" r="0" b="0"/>
          <wp:wrapNone/>
          <wp:docPr id="3" name="Picture 12" descr="LOGO UPV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LOGO UPV SIN FONDO.png"/>
                  <pic:cNvPicPr>
                    <a:picLocks noChangeAspect="1" noChangeArrowheads="1"/>
                  </pic:cNvPicPr>
                </pic:nvPicPr>
                <pic:blipFill>
                  <a:blip r:embed="rId2"/>
                  <a:stretch>
                    <a:fillRect/>
                  </a:stretch>
                </pic:blipFill>
                <pic:spPr bwMode="auto">
                  <a:xfrm>
                    <a:off x="0" y="0"/>
                    <a:ext cx="1359535" cy="577215"/>
                  </a:xfrm>
                  <a:prstGeom prst="rect">
                    <a:avLst/>
                  </a:prstGeom>
                </pic:spPr>
              </pic:pic>
            </a:graphicData>
          </a:graphic>
        </wp:anchor>
      </w:drawing>
    </w:r>
  </w:p>
  <w:p w14:paraId="3F60E588" w14:textId="64AE0C57" w:rsidR="00BA1BE3" w:rsidRDefault="00DA7A61" w:rsidP="00BA1BE3">
    <w:pPr>
      <w:pStyle w:val="Encabezado"/>
      <w:jc w:val="center"/>
      <w:rPr>
        <w:rFonts w:ascii="Times New Roman" w:hAnsi="Times New Roman" w:cs="Times New Roman"/>
        <w:i/>
        <w:color w:val="808080" w:themeColor="background1" w:themeShade="80"/>
        <w:sz w:val="18"/>
        <w:lang w:val="es-ES"/>
      </w:rPr>
    </w:pPr>
    <w:r>
      <w:rPr>
        <w:rFonts w:ascii="Times New Roman" w:hAnsi="Times New Roman" w:cs="Times New Roman"/>
        <w:i/>
        <w:color w:val="808080" w:themeColor="background1" w:themeShade="80"/>
        <w:sz w:val="18"/>
        <w:lang w:val="es-ES"/>
      </w:rPr>
      <w:t>www.ICSEF.eus</w:t>
    </w:r>
  </w:p>
  <w:p w14:paraId="03525D6A" w14:textId="405054BB" w:rsidR="00A13BE7" w:rsidRDefault="00A13BE7" w:rsidP="00BA1BE3">
    <w:pPr>
      <w:pStyle w:val="Encabezado"/>
      <w:jc w:val="center"/>
      <w:rPr>
        <w:i/>
        <w:sz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65BF7"/>
    <w:multiLevelType w:val="multilevel"/>
    <w:tmpl w:val="D848F188"/>
    <w:lvl w:ilvl="0">
      <w:start w:val="1"/>
      <w:numFmt w:val="decimal"/>
      <w:pStyle w:val="Els-1storder-head"/>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3.%4.%5.%6.%7.%8.%9."/>
      <w:lvlJc w:val="left"/>
      <w:pPr>
        <w:tabs>
          <w:tab w:val="num" w:pos="0"/>
        </w:tabs>
        <w:ind w:left="0" w:firstLine="0"/>
      </w:pPr>
    </w:lvl>
  </w:abstractNum>
  <w:abstractNum w:abstractNumId="1" w15:restartNumberingAfterBreak="0">
    <w:nsid w:val="45DC5F12"/>
    <w:multiLevelType w:val="multilevel"/>
    <w:tmpl w:val="E0DCE230"/>
    <w:lvl w:ilvl="0">
      <w:start w:val="1"/>
      <w:numFmt w:val="decimal"/>
      <w:pStyle w:val="balk"/>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70F8307C"/>
    <w:multiLevelType w:val="multilevel"/>
    <w:tmpl w:val="71124F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2075996"/>
    <w:multiLevelType w:val="multilevel"/>
    <w:tmpl w:val="14542B38"/>
    <w:lvl w:ilvl="0">
      <w:start w:val="1"/>
      <w:numFmt w:val="upperLetter"/>
      <w:pStyle w:val="Els-appendixhead"/>
      <w:suff w:val="nothing"/>
      <w:lvlText w:val="Appendix %1. "/>
      <w:lvlJc w:val="left"/>
      <w:pPr>
        <w:tabs>
          <w:tab w:val="num" w:pos="0"/>
        </w:tabs>
        <w:ind w:left="0" w:firstLine="0"/>
      </w:pPr>
      <w:rPr>
        <w:b/>
        <w:i w:val="0"/>
      </w:rPr>
    </w:lvl>
    <w:lvl w:ilvl="1">
      <w:start w:val="1"/>
      <w:numFmt w:val="decimal"/>
      <w:suff w:val="nothing"/>
      <w:lvlText w:val="%1.%2. "/>
      <w:lvlJc w:val="left"/>
      <w:pPr>
        <w:tabs>
          <w:tab w:val="num" w:pos="0"/>
        </w:tabs>
        <w:ind w:left="0" w:firstLine="0"/>
      </w:pPr>
      <w:rPr>
        <w:rFonts w:ascii="Times New Roman" w:hAnsi="Times New Roman"/>
        <w:b w:val="0"/>
        <w:i/>
        <w:sz w:val="20"/>
      </w:rPr>
    </w:lvl>
    <w:lvl w:ilvl="2">
      <w:start w:val="1"/>
      <w:numFmt w:val="none"/>
      <w:suff w:val="nothing"/>
      <w:lvlText w:val=""/>
      <w:lvlJc w:val="left"/>
      <w:pPr>
        <w:tabs>
          <w:tab w:val="num" w:pos="0"/>
        </w:tabs>
        <w:ind w:left="0" w:firstLine="0"/>
      </w:pPr>
    </w:lvl>
    <w:lvl w:ilvl="3">
      <w:start w:val="1"/>
      <w:numFmt w:val="none"/>
      <w:suff w:val="nothing"/>
      <w:lvlText w:val=""/>
      <w:lvlJc w:val="righ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E7"/>
    <w:rsid w:val="00035936"/>
    <w:rsid w:val="000573CD"/>
    <w:rsid w:val="00092211"/>
    <w:rsid w:val="00092419"/>
    <w:rsid w:val="001A0512"/>
    <w:rsid w:val="001F54B4"/>
    <w:rsid w:val="002136F8"/>
    <w:rsid w:val="00253BFF"/>
    <w:rsid w:val="002776D8"/>
    <w:rsid w:val="00293F13"/>
    <w:rsid w:val="002E24C3"/>
    <w:rsid w:val="003844FB"/>
    <w:rsid w:val="004C35AD"/>
    <w:rsid w:val="00503B6E"/>
    <w:rsid w:val="005634C2"/>
    <w:rsid w:val="005B4F16"/>
    <w:rsid w:val="005F0442"/>
    <w:rsid w:val="0066154B"/>
    <w:rsid w:val="0069374D"/>
    <w:rsid w:val="00696949"/>
    <w:rsid w:val="00733418"/>
    <w:rsid w:val="00734AC1"/>
    <w:rsid w:val="00753644"/>
    <w:rsid w:val="007551F9"/>
    <w:rsid w:val="007D3449"/>
    <w:rsid w:val="00813592"/>
    <w:rsid w:val="008C75F4"/>
    <w:rsid w:val="008E5264"/>
    <w:rsid w:val="008F152A"/>
    <w:rsid w:val="0093641D"/>
    <w:rsid w:val="00975B6A"/>
    <w:rsid w:val="009B55ED"/>
    <w:rsid w:val="009C3394"/>
    <w:rsid w:val="009D10A8"/>
    <w:rsid w:val="009E55A0"/>
    <w:rsid w:val="00A13BE7"/>
    <w:rsid w:val="00A57895"/>
    <w:rsid w:val="00A918B9"/>
    <w:rsid w:val="00B64D88"/>
    <w:rsid w:val="00B71B30"/>
    <w:rsid w:val="00BA1BE3"/>
    <w:rsid w:val="00BC57D1"/>
    <w:rsid w:val="00C0165D"/>
    <w:rsid w:val="00C104B2"/>
    <w:rsid w:val="00C52EF4"/>
    <w:rsid w:val="00C765AE"/>
    <w:rsid w:val="00D370BB"/>
    <w:rsid w:val="00DA7A61"/>
    <w:rsid w:val="00DE7EB6"/>
    <w:rsid w:val="00DF013A"/>
    <w:rsid w:val="00E03370"/>
    <w:rsid w:val="00E729FA"/>
    <w:rsid w:val="00E73375"/>
    <w:rsid w:val="00EA7553"/>
    <w:rsid w:val="00EC34BD"/>
    <w:rsid w:val="00F05F60"/>
    <w:rsid w:val="00F41D42"/>
    <w:rsid w:val="00F4391A"/>
    <w:rsid w:val="00FB73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D3E99"/>
  <w15:docId w15:val="{5FDF8599-AEA0-0E4D-ADF7-E98E4FFA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6A"/>
    <w:pPr>
      <w:spacing w:after="160" w:line="259" w:lineRule="auto"/>
    </w:pPr>
    <w:rPr>
      <w:lang w:val="en-US"/>
    </w:rPr>
  </w:style>
  <w:style w:type="paragraph" w:styleId="Ttulo1">
    <w:name w:val="heading 1"/>
    <w:basedOn w:val="Normal"/>
    <w:next w:val="Normal"/>
    <w:link w:val="Ttulo1Car"/>
    <w:uiPriority w:val="9"/>
    <w:qFormat/>
    <w:rsid w:val="002934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C16331"/>
    <w:pPr>
      <w:spacing w:beforeAutospacing="1"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75563"/>
    <w:rPr>
      <w:lang w:val="en-US"/>
    </w:rPr>
  </w:style>
  <w:style w:type="character" w:customStyle="1" w:styleId="PiedepginaCar">
    <w:name w:val="Pie de página Car"/>
    <w:basedOn w:val="Fuentedeprrafopredeter"/>
    <w:link w:val="Piedepgina"/>
    <w:uiPriority w:val="99"/>
    <w:qFormat/>
    <w:rsid w:val="00975563"/>
    <w:rPr>
      <w:lang w:val="en-US"/>
    </w:rPr>
  </w:style>
  <w:style w:type="character" w:customStyle="1" w:styleId="Internetesteka">
    <w:name w:val="Internet esteka"/>
    <w:rsid w:val="00274062"/>
    <w:rPr>
      <w:color w:val="auto"/>
      <w:sz w:val="16"/>
      <w:u w:val="none"/>
    </w:rPr>
  </w:style>
  <w:style w:type="character" w:customStyle="1" w:styleId="Oin-oharrarenaingura">
    <w:name w:val="Oin-oharraren aingura"/>
    <w:rsid w:val="009D10A8"/>
    <w:rPr>
      <w:vertAlign w:val="superscript"/>
    </w:rPr>
  </w:style>
  <w:style w:type="character" w:customStyle="1" w:styleId="FootnoteCharacters">
    <w:name w:val="Footnote Characters"/>
    <w:semiHidden/>
    <w:qFormat/>
    <w:rsid w:val="00975563"/>
    <w:rPr>
      <w:vertAlign w:val="superscript"/>
    </w:rPr>
  </w:style>
  <w:style w:type="character" w:customStyle="1" w:styleId="TextonotapieCar">
    <w:name w:val="Texto nota pie Car"/>
    <w:basedOn w:val="Fuentedeprrafopredeter"/>
    <w:link w:val="Textonotapie"/>
    <w:semiHidden/>
    <w:qFormat/>
    <w:rsid w:val="00975563"/>
    <w:rPr>
      <w:rFonts w:ascii="Univers" w:eastAsia="SimSun" w:hAnsi="Univers" w:cs="Times New Roman"/>
      <w:sz w:val="20"/>
      <w:szCs w:val="20"/>
      <w:lang w:val="en-GB"/>
    </w:rPr>
  </w:style>
  <w:style w:type="character" w:customStyle="1" w:styleId="authorsname">
    <w:name w:val="authors__name"/>
    <w:basedOn w:val="Fuentedeprrafopredeter"/>
    <w:qFormat/>
    <w:rsid w:val="006513E4"/>
  </w:style>
  <w:style w:type="character" w:customStyle="1" w:styleId="authorscontact">
    <w:name w:val="authors__contact"/>
    <w:basedOn w:val="Fuentedeprrafopredeter"/>
    <w:qFormat/>
    <w:rsid w:val="006513E4"/>
  </w:style>
  <w:style w:type="character" w:customStyle="1" w:styleId="Ttulo2Car">
    <w:name w:val="Título 2 Car"/>
    <w:basedOn w:val="Fuentedeprrafopredeter"/>
    <w:link w:val="Ttulo2"/>
    <w:uiPriority w:val="9"/>
    <w:qFormat/>
    <w:rsid w:val="00C16331"/>
    <w:rPr>
      <w:rFonts w:ascii="Times New Roman" w:eastAsia="Times New Roman" w:hAnsi="Times New Roman" w:cs="Times New Roman"/>
      <w:b/>
      <w:bCs/>
      <w:sz w:val="36"/>
      <w:szCs w:val="36"/>
      <w:lang w:val="en-US"/>
    </w:rPr>
  </w:style>
  <w:style w:type="character" w:customStyle="1" w:styleId="authors-info">
    <w:name w:val="authors-info"/>
    <w:basedOn w:val="Fuentedeprrafopredeter"/>
    <w:qFormat/>
    <w:rsid w:val="00C04068"/>
  </w:style>
  <w:style w:type="character" w:customStyle="1" w:styleId="ng-scope">
    <w:name w:val="ng-scope"/>
    <w:basedOn w:val="Fuentedeprrafopredeter"/>
    <w:qFormat/>
    <w:rsid w:val="00C04068"/>
  </w:style>
  <w:style w:type="character" w:customStyle="1" w:styleId="ng-binding">
    <w:name w:val="ng-binding"/>
    <w:basedOn w:val="Fuentedeprrafopredeter"/>
    <w:qFormat/>
    <w:rsid w:val="00C04068"/>
  </w:style>
  <w:style w:type="character" w:styleId="Textoennegrita">
    <w:name w:val="Strong"/>
    <w:basedOn w:val="Fuentedeprrafopredeter"/>
    <w:uiPriority w:val="22"/>
    <w:qFormat/>
    <w:rsid w:val="00C04068"/>
    <w:rPr>
      <w:b/>
      <w:bCs/>
    </w:rPr>
  </w:style>
  <w:style w:type="character" w:customStyle="1" w:styleId="Ttulo1Car">
    <w:name w:val="Título 1 Car"/>
    <w:basedOn w:val="Fuentedeprrafopredeter"/>
    <w:link w:val="Ttulo1"/>
    <w:uiPriority w:val="9"/>
    <w:qFormat/>
    <w:rsid w:val="002934B0"/>
    <w:rPr>
      <w:rFonts w:asciiTheme="majorHAnsi" w:eastAsiaTheme="majorEastAsia" w:hAnsiTheme="majorHAnsi" w:cstheme="majorBidi"/>
      <w:color w:val="2E74B5" w:themeColor="accent1" w:themeShade="BF"/>
      <w:sz w:val="32"/>
      <w:szCs w:val="32"/>
      <w:lang w:val="en-US"/>
    </w:rPr>
  </w:style>
  <w:style w:type="character" w:styleId="Textodelmarcadordeposicin">
    <w:name w:val="Placeholder Text"/>
    <w:basedOn w:val="Fuentedeprrafopredeter"/>
    <w:uiPriority w:val="99"/>
    <w:semiHidden/>
    <w:qFormat/>
    <w:rsid w:val="00BC1609"/>
    <w:rPr>
      <w:color w:val="808080"/>
    </w:rPr>
  </w:style>
  <w:style w:type="character" w:customStyle="1" w:styleId="Enfasia">
    <w:name w:val="Enfasia"/>
    <w:uiPriority w:val="20"/>
    <w:qFormat/>
    <w:rsid w:val="009A2455"/>
    <w:rPr>
      <w:i/>
      <w:iCs/>
    </w:rPr>
  </w:style>
  <w:style w:type="character" w:customStyle="1" w:styleId="apple-converted-space">
    <w:name w:val="apple-converted-space"/>
    <w:qFormat/>
    <w:rsid w:val="009A2455"/>
  </w:style>
  <w:style w:type="character" w:customStyle="1" w:styleId="TextodegloboCar">
    <w:name w:val="Texto de globo Car"/>
    <w:basedOn w:val="Fuentedeprrafopredeter"/>
    <w:link w:val="Textodeglobo"/>
    <w:uiPriority w:val="99"/>
    <w:semiHidden/>
    <w:qFormat/>
    <w:rsid w:val="00821374"/>
    <w:rPr>
      <w:rFonts w:ascii="Tahoma" w:hAnsi="Tahoma" w:cs="Tahoma"/>
      <w:sz w:val="16"/>
      <w:szCs w:val="16"/>
      <w:lang w:val="en-US"/>
    </w:rPr>
  </w:style>
  <w:style w:type="character" w:customStyle="1" w:styleId="BisitatutakoInternetesteka">
    <w:name w:val="Bisitatutako Internet esteka"/>
    <w:basedOn w:val="Fuentedeprrafopredeter"/>
    <w:uiPriority w:val="99"/>
    <w:semiHidden/>
    <w:unhideWhenUsed/>
    <w:rsid w:val="005D466D"/>
    <w:rPr>
      <w:color w:val="954F72" w:themeColor="followedHyperlink"/>
      <w:u w:val="single"/>
    </w:rPr>
  </w:style>
  <w:style w:type="character" w:customStyle="1" w:styleId="TextocomentarioCar">
    <w:name w:val="Texto comentario Car"/>
    <w:basedOn w:val="Fuentedeprrafopredeter"/>
    <w:link w:val="Textocomentario"/>
    <w:uiPriority w:val="99"/>
    <w:semiHidden/>
    <w:qFormat/>
    <w:rsid w:val="009D10A8"/>
    <w:rPr>
      <w:sz w:val="20"/>
      <w:szCs w:val="20"/>
      <w:lang w:val="en-US"/>
    </w:rPr>
  </w:style>
  <w:style w:type="character" w:styleId="Refdecomentario">
    <w:name w:val="annotation reference"/>
    <w:basedOn w:val="Fuentedeprrafopredeter"/>
    <w:uiPriority w:val="99"/>
    <w:semiHidden/>
    <w:unhideWhenUsed/>
    <w:qFormat/>
    <w:rsid w:val="009D10A8"/>
    <w:rPr>
      <w:sz w:val="16"/>
      <w:szCs w:val="16"/>
    </w:rPr>
  </w:style>
  <w:style w:type="character" w:customStyle="1" w:styleId="AsuntodelcomentarioCar">
    <w:name w:val="Asunto del comentario Car"/>
    <w:basedOn w:val="TextocomentarioCar"/>
    <w:link w:val="Asuntodelcomentario"/>
    <w:uiPriority w:val="99"/>
    <w:semiHidden/>
    <w:qFormat/>
    <w:rsid w:val="009F6B72"/>
    <w:rPr>
      <w:b/>
      <w:bCs/>
      <w:sz w:val="20"/>
      <w:szCs w:val="20"/>
      <w:lang w:val="en-US"/>
    </w:rPr>
  </w:style>
  <w:style w:type="character" w:customStyle="1" w:styleId="Lerro-zenbakitzea">
    <w:name w:val="Lerro-zenbakitzea"/>
    <w:rsid w:val="009D10A8"/>
  </w:style>
  <w:style w:type="paragraph" w:customStyle="1" w:styleId="Izenburua">
    <w:name w:val="Izenburua"/>
    <w:basedOn w:val="Normal"/>
    <w:next w:val="Textoindependiente"/>
    <w:qFormat/>
    <w:rsid w:val="009D10A8"/>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rsid w:val="009D10A8"/>
    <w:pPr>
      <w:spacing w:after="140" w:line="276" w:lineRule="auto"/>
    </w:pPr>
  </w:style>
  <w:style w:type="paragraph" w:styleId="Lista">
    <w:name w:val="List"/>
    <w:basedOn w:val="Textoindependiente"/>
    <w:rsid w:val="009D10A8"/>
    <w:rPr>
      <w:rFonts w:cs="Noto Sans Devanagari"/>
    </w:rPr>
  </w:style>
  <w:style w:type="paragraph" w:styleId="Descripcin">
    <w:name w:val="caption"/>
    <w:basedOn w:val="Normal"/>
    <w:qFormat/>
    <w:rsid w:val="009D10A8"/>
    <w:pPr>
      <w:suppressLineNumbers/>
      <w:spacing w:before="120" w:after="120"/>
    </w:pPr>
    <w:rPr>
      <w:rFonts w:cs="Noto Sans Devanagari"/>
      <w:i/>
      <w:iCs/>
      <w:sz w:val="24"/>
      <w:szCs w:val="24"/>
    </w:rPr>
  </w:style>
  <w:style w:type="paragraph" w:customStyle="1" w:styleId="Indizea">
    <w:name w:val="Indizea"/>
    <w:basedOn w:val="Normal"/>
    <w:qFormat/>
    <w:rsid w:val="009D10A8"/>
    <w:pPr>
      <w:suppressLineNumbers/>
    </w:pPr>
    <w:rPr>
      <w:rFonts w:cs="Noto Sans Devanagari"/>
    </w:rPr>
  </w:style>
  <w:style w:type="paragraph" w:customStyle="1" w:styleId="Goiburukoaetaorri-oina">
    <w:name w:val="Goiburukoa eta orri-oina"/>
    <w:basedOn w:val="Normal"/>
    <w:qFormat/>
    <w:rsid w:val="009D10A8"/>
  </w:style>
  <w:style w:type="paragraph" w:styleId="Encabezado">
    <w:name w:val="header"/>
    <w:basedOn w:val="Normal"/>
    <w:link w:val="EncabezadoCar"/>
    <w:unhideWhenUsed/>
    <w:rsid w:val="00975563"/>
    <w:pPr>
      <w:tabs>
        <w:tab w:val="center" w:pos="4703"/>
        <w:tab w:val="right" w:pos="9406"/>
      </w:tabs>
      <w:spacing w:after="0" w:line="240" w:lineRule="auto"/>
    </w:pPr>
  </w:style>
  <w:style w:type="paragraph" w:styleId="Piedepgina">
    <w:name w:val="footer"/>
    <w:basedOn w:val="Normal"/>
    <w:link w:val="PiedepginaCar"/>
    <w:uiPriority w:val="99"/>
    <w:unhideWhenUsed/>
    <w:rsid w:val="00975563"/>
    <w:pPr>
      <w:tabs>
        <w:tab w:val="center" w:pos="4703"/>
        <w:tab w:val="right" w:pos="9406"/>
      </w:tabs>
      <w:spacing w:after="0" w:line="240" w:lineRule="auto"/>
    </w:pPr>
  </w:style>
  <w:style w:type="paragraph" w:customStyle="1" w:styleId="Els-body-text">
    <w:name w:val="Els-body-text"/>
    <w:qFormat/>
    <w:rsid w:val="00975563"/>
    <w:pPr>
      <w:spacing w:line="240" w:lineRule="exact"/>
      <w:ind w:firstLine="238"/>
      <w:jc w:val="both"/>
    </w:pPr>
    <w:rPr>
      <w:rFonts w:ascii="Times New Roman" w:eastAsia="SimSun" w:hAnsi="Times New Roman" w:cs="Times New Roman"/>
      <w:sz w:val="20"/>
      <w:szCs w:val="20"/>
      <w:lang w:val="en-US"/>
    </w:rPr>
  </w:style>
  <w:style w:type="paragraph" w:styleId="Textonotapie">
    <w:name w:val="footnote text"/>
    <w:basedOn w:val="Normal"/>
    <w:link w:val="TextonotapieCar"/>
    <w:semiHidden/>
    <w:rsid w:val="00975563"/>
    <w:pPr>
      <w:widowControl w:val="0"/>
      <w:spacing w:after="0" w:line="240" w:lineRule="auto"/>
    </w:pPr>
    <w:rPr>
      <w:rFonts w:ascii="Univers" w:eastAsia="SimSun" w:hAnsi="Univers" w:cs="Times New Roman"/>
      <w:sz w:val="20"/>
      <w:szCs w:val="20"/>
      <w:lang w:val="en-GB"/>
    </w:rPr>
  </w:style>
  <w:style w:type="paragraph" w:customStyle="1" w:styleId="Els-Affiliation">
    <w:name w:val="Els-Affiliation"/>
    <w:next w:val="Normal"/>
    <w:qFormat/>
    <w:rsid w:val="00975563"/>
    <w:pPr>
      <w:spacing w:line="200" w:lineRule="exact"/>
      <w:jc w:val="center"/>
    </w:pPr>
    <w:rPr>
      <w:rFonts w:ascii="Times New Roman" w:eastAsia="SimSun" w:hAnsi="Times New Roman" w:cs="Times New Roman"/>
      <w:i/>
      <w:sz w:val="16"/>
      <w:szCs w:val="20"/>
      <w:lang w:val="en-US"/>
    </w:rPr>
  </w:style>
  <w:style w:type="paragraph" w:customStyle="1" w:styleId="Els-Author">
    <w:name w:val="Els-Author"/>
    <w:next w:val="Normal"/>
    <w:qFormat/>
    <w:rsid w:val="00975563"/>
    <w:pPr>
      <w:keepNext/>
      <w:spacing w:after="160" w:line="300" w:lineRule="exact"/>
      <w:jc w:val="center"/>
    </w:pPr>
    <w:rPr>
      <w:rFonts w:ascii="Times New Roman" w:eastAsia="SimSun" w:hAnsi="Times New Roman" w:cs="Times New Roman"/>
      <w:sz w:val="26"/>
      <w:szCs w:val="20"/>
      <w:lang w:val="en-US"/>
    </w:rPr>
  </w:style>
  <w:style w:type="paragraph" w:customStyle="1" w:styleId="Els-1storder-head">
    <w:name w:val="Els-1storder-head"/>
    <w:next w:val="Els-body-text"/>
    <w:qFormat/>
    <w:rsid w:val="00EA0CF8"/>
    <w:pPr>
      <w:keepNext/>
      <w:numPr>
        <w:numId w:val="2"/>
      </w:numPr>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qFormat/>
    <w:rsid w:val="00EA0CF8"/>
    <w:pPr>
      <w:keepNext/>
      <w:tabs>
        <w:tab w:val="left" w:pos="0"/>
      </w:tab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qFormat/>
    <w:rsid w:val="00EA0CF8"/>
    <w:pPr>
      <w:keepNext/>
      <w:tabs>
        <w:tab w:val="left" w:pos="0"/>
      </w:tabs>
      <w:spacing w:before="24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qFormat/>
    <w:rsid w:val="00EA0CF8"/>
    <w:pPr>
      <w:keepNext/>
      <w:tabs>
        <w:tab w:val="left" w:pos="0"/>
      </w:tabs>
      <w:spacing w:before="24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qFormat/>
    <w:rsid w:val="00EA0CF8"/>
    <w:pPr>
      <w:numPr>
        <w:numId w:val="1"/>
      </w:numPr>
      <w:spacing w:before="480" w:after="240" w:line="220" w:lineRule="exact"/>
    </w:pPr>
    <w:rPr>
      <w:rFonts w:ascii="Times New Roman" w:eastAsia="SimSun" w:hAnsi="Times New Roman" w:cs="Times New Roman"/>
      <w:b/>
      <w:sz w:val="20"/>
      <w:szCs w:val="20"/>
      <w:lang w:val="en-US"/>
    </w:rPr>
  </w:style>
  <w:style w:type="paragraph" w:styleId="Prrafodelista">
    <w:name w:val="List Paragraph"/>
    <w:basedOn w:val="Normal"/>
    <w:uiPriority w:val="34"/>
    <w:qFormat/>
    <w:rsid w:val="00EA0CF8"/>
    <w:pPr>
      <w:ind w:left="720"/>
      <w:contextualSpacing/>
    </w:pPr>
  </w:style>
  <w:style w:type="paragraph" w:styleId="Bibliografa">
    <w:name w:val="Bibliography"/>
    <w:basedOn w:val="Normal"/>
    <w:next w:val="Normal"/>
    <w:uiPriority w:val="37"/>
    <w:unhideWhenUsed/>
    <w:qFormat/>
    <w:rsid w:val="004C19CB"/>
    <w:pPr>
      <w:widowControl w:val="0"/>
      <w:tabs>
        <w:tab w:val="left" w:pos="380"/>
      </w:tabs>
      <w:spacing w:after="0" w:line="240" w:lineRule="auto"/>
      <w:ind w:left="384" w:hanging="384"/>
    </w:pPr>
    <w:rPr>
      <w:rFonts w:ascii="Times New Roman" w:eastAsia="SimSun" w:hAnsi="Times New Roman" w:cs="Times New Roman"/>
      <w:sz w:val="20"/>
      <w:szCs w:val="20"/>
      <w:lang w:val="en-GB"/>
    </w:rPr>
  </w:style>
  <w:style w:type="paragraph" w:customStyle="1" w:styleId="Affiliation">
    <w:name w:val="Affiliation"/>
    <w:uiPriority w:val="99"/>
    <w:qFormat/>
    <w:rsid w:val="00672635"/>
    <w:pPr>
      <w:jc w:val="center"/>
    </w:pPr>
    <w:rPr>
      <w:rFonts w:ascii="Times New Roman" w:eastAsia="Times New Roman" w:hAnsi="Times New Roman" w:cs="Times New Roman"/>
      <w:sz w:val="20"/>
      <w:szCs w:val="20"/>
      <w:lang w:val="en-US"/>
    </w:rPr>
  </w:style>
  <w:style w:type="paragraph" w:customStyle="1" w:styleId="Titlesub">
    <w:name w:val="Title (sub.)"/>
    <w:basedOn w:val="Normal"/>
    <w:qFormat/>
    <w:rsid w:val="00813358"/>
    <w:pPr>
      <w:widowControl w:val="0"/>
      <w:spacing w:after="0" w:line="240" w:lineRule="auto"/>
      <w:jc w:val="both"/>
    </w:pPr>
    <w:rPr>
      <w:rFonts w:ascii="Times" w:eastAsia="Times New Roman" w:hAnsi="Times" w:cs="Times New Roman"/>
      <w:i/>
      <w:iCs/>
      <w:sz w:val="20"/>
      <w:szCs w:val="20"/>
      <w:lang w:val="en-GB"/>
    </w:rPr>
  </w:style>
  <w:style w:type="paragraph" w:customStyle="1" w:styleId="Paragraph">
    <w:name w:val="Paragraph"/>
    <w:basedOn w:val="Normal"/>
    <w:qFormat/>
    <w:rsid w:val="00813358"/>
    <w:pPr>
      <w:widowControl w:val="0"/>
      <w:spacing w:after="0" w:line="240" w:lineRule="auto"/>
      <w:ind w:firstLine="198"/>
      <w:jc w:val="both"/>
    </w:pPr>
    <w:rPr>
      <w:rFonts w:ascii="Times" w:eastAsia="Times New Roman" w:hAnsi="Times" w:cs="Times New Roman"/>
      <w:sz w:val="20"/>
      <w:szCs w:val="20"/>
      <w:lang w:val="en-GB"/>
    </w:rPr>
  </w:style>
  <w:style w:type="paragraph" w:customStyle="1" w:styleId="Els-Abstract-text">
    <w:name w:val="Els-Abstract-text"/>
    <w:next w:val="Normal"/>
    <w:qFormat/>
    <w:rsid w:val="005F3751"/>
    <w:pPr>
      <w:spacing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qFormat/>
    <w:rsid w:val="005F3751"/>
    <w:pPr>
      <w:widowControl w:val="0"/>
      <w:spacing w:after="0" w:line="240" w:lineRule="auto"/>
      <w:ind w:left="397" w:hanging="397"/>
      <w:jc w:val="both"/>
    </w:pPr>
    <w:rPr>
      <w:rFonts w:ascii="Times" w:eastAsia="Times New Roman" w:hAnsi="Times" w:cs="Times New Roman"/>
      <w:sz w:val="20"/>
      <w:szCs w:val="20"/>
      <w:lang w:val="en-GB"/>
    </w:rPr>
  </w:style>
  <w:style w:type="paragraph" w:customStyle="1" w:styleId="Default">
    <w:name w:val="Default"/>
    <w:qFormat/>
    <w:rsid w:val="005F3751"/>
    <w:rPr>
      <w:rFonts w:ascii="Times New Roman" w:eastAsia="Calibri" w:hAnsi="Times New Roman" w:cs="Times New Roman"/>
      <w:color w:val="000000"/>
      <w:sz w:val="24"/>
      <w:szCs w:val="24"/>
      <w:lang w:val="fr-FR"/>
    </w:rPr>
  </w:style>
  <w:style w:type="paragraph" w:customStyle="1" w:styleId="balk">
    <w:name w:val="başlık"/>
    <w:basedOn w:val="Normal"/>
    <w:qFormat/>
    <w:rsid w:val="009A2455"/>
    <w:pPr>
      <w:numPr>
        <w:numId w:val="3"/>
      </w:numPr>
      <w:tabs>
        <w:tab w:val="left" w:pos="180"/>
        <w:tab w:val="left" w:pos="357"/>
      </w:tabs>
      <w:spacing w:after="0" w:line="360" w:lineRule="auto"/>
    </w:pPr>
    <w:rPr>
      <w:rFonts w:ascii="Times New Roman" w:eastAsia="Times New Roman" w:hAnsi="Times New Roman" w:cs="Times New Roman"/>
      <w:b/>
      <w:bCs/>
      <w:sz w:val="24"/>
      <w:szCs w:val="24"/>
      <w:lang w:val="tr-TR"/>
    </w:rPr>
  </w:style>
  <w:style w:type="paragraph" w:customStyle="1" w:styleId="BA12">
    <w:name w:val="BA1_2"/>
    <w:basedOn w:val="Normal"/>
    <w:qFormat/>
    <w:rsid w:val="009A2455"/>
    <w:pPr>
      <w:keepNext/>
      <w:tabs>
        <w:tab w:val="left" w:pos="0"/>
      </w:tabs>
      <w:spacing w:after="0" w:line="360" w:lineRule="auto"/>
      <w:ind w:left="1134" w:hanging="425"/>
      <w:jc w:val="both"/>
    </w:pPr>
    <w:rPr>
      <w:rFonts w:ascii="Times New Roman" w:eastAsia="Times New Roman" w:hAnsi="Times New Roman" w:cs="Times New Roman"/>
      <w:b/>
      <w:bCs/>
      <w:sz w:val="24"/>
      <w:szCs w:val="24"/>
      <w:lang w:val="tr-TR"/>
    </w:rPr>
  </w:style>
  <w:style w:type="paragraph" w:styleId="Textodeglobo">
    <w:name w:val="Balloon Text"/>
    <w:basedOn w:val="Normal"/>
    <w:link w:val="TextodegloboCar"/>
    <w:uiPriority w:val="99"/>
    <w:semiHidden/>
    <w:unhideWhenUsed/>
    <w:qFormat/>
    <w:rsid w:val="00821374"/>
    <w:pPr>
      <w:spacing w:after="0" w:line="240" w:lineRule="auto"/>
    </w:pPr>
    <w:rPr>
      <w:rFonts w:ascii="Tahoma" w:hAnsi="Tahoma" w:cs="Tahoma"/>
      <w:sz w:val="16"/>
      <w:szCs w:val="16"/>
    </w:rPr>
  </w:style>
  <w:style w:type="paragraph" w:customStyle="1" w:styleId="Piedefoto">
    <w:name w:val="Pie de foto"/>
    <w:basedOn w:val="Normal"/>
    <w:qFormat/>
    <w:rsid w:val="00C240AE"/>
    <w:pPr>
      <w:widowControl w:val="0"/>
      <w:spacing w:after="0" w:line="252" w:lineRule="auto"/>
      <w:ind w:firstLine="202"/>
      <w:jc w:val="center"/>
    </w:pPr>
    <w:rPr>
      <w:rFonts w:ascii="Liberation Serif" w:eastAsia="Noto Sans CJK SC Regular" w:hAnsi="Liberation Serif" w:cs="Lohit Devanagari"/>
      <w:i/>
      <w:sz w:val="18"/>
      <w:szCs w:val="24"/>
      <w:lang w:val="es-CO" w:eastAsia="es-ES" w:bidi="hi-IN"/>
    </w:rPr>
  </w:style>
  <w:style w:type="paragraph" w:styleId="Revisin">
    <w:name w:val="Revision"/>
    <w:uiPriority w:val="99"/>
    <w:semiHidden/>
    <w:qFormat/>
    <w:rsid w:val="008332A0"/>
    <w:rPr>
      <w:lang w:val="en-US"/>
    </w:rPr>
  </w:style>
  <w:style w:type="paragraph" w:styleId="Textocomentario">
    <w:name w:val="annotation text"/>
    <w:basedOn w:val="Normal"/>
    <w:link w:val="TextocomentarioCar"/>
    <w:uiPriority w:val="99"/>
    <w:semiHidden/>
    <w:unhideWhenUsed/>
    <w:qFormat/>
    <w:rsid w:val="009D10A8"/>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9F6B72"/>
    <w:rPr>
      <w:b/>
      <w:bCs/>
    </w:rPr>
  </w:style>
  <w:style w:type="table" w:styleId="Tablaconcuadrcula">
    <w:name w:val="Table Grid"/>
    <w:basedOn w:val="Tablanormal"/>
    <w:uiPriority w:val="39"/>
    <w:rsid w:val="00975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rsid w:val="00EA0CF8"/>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anormal"/>
    <w:uiPriority w:val="42"/>
    <w:rsid w:val="00484267"/>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Grid5">
    <w:name w:val="Table Grid5"/>
    <w:basedOn w:val="Tablanormal"/>
    <w:uiPriority w:val="59"/>
    <w:rsid w:val="009A245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a1">
    <w:name w:val="Bibliografía1"/>
    <w:basedOn w:val="Normal"/>
    <w:link w:val="BibliographyCar"/>
    <w:rsid w:val="005B4F16"/>
    <w:pPr>
      <w:spacing w:after="0" w:line="240" w:lineRule="auto"/>
      <w:ind w:left="720" w:hanging="720"/>
      <w:jc w:val="both"/>
    </w:pPr>
    <w:rPr>
      <w:rFonts w:ascii="Times New Roman" w:hAnsi="Times New Roman" w:cs="Times New Roman"/>
      <w:b/>
      <w:lang w:val="en-GB"/>
    </w:rPr>
  </w:style>
  <w:style w:type="character" w:customStyle="1" w:styleId="BibliographyCar">
    <w:name w:val="Bibliography Car"/>
    <w:basedOn w:val="Fuentedeprrafopredeter"/>
    <w:link w:val="Bibliografa1"/>
    <w:rsid w:val="005B4F16"/>
    <w:rPr>
      <w:rFonts w:ascii="Times New Roman" w:hAnsi="Times New Roman" w:cs="Times New Roman"/>
      <w:b/>
      <w:lang w:val="en-GB"/>
    </w:rPr>
  </w:style>
  <w:style w:type="character" w:styleId="Hipervnculo">
    <w:name w:val="Hyperlink"/>
    <w:basedOn w:val="Fuentedeprrafopredeter"/>
    <w:unhideWhenUsed/>
    <w:rsid w:val="000573CD"/>
    <w:rPr>
      <w:color w:val="0563C1" w:themeColor="hyperlink"/>
      <w:u w:val="single"/>
    </w:rPr>
  </w:style>
  <w:style w:type="character" w:styleId="Mencinsinresolver">
    <w:name w:val="Unresolved Mention"/>
    <w:basedOn w:val="Fuentedeprrafopredeter"/>
    <w:uiPriority w:val="99"/>
    <w:semiHidden/>
    <w:unhideWhenUsed/>
    <w:rsid w:val="000573CD"/>
    <w:rPr>
      <w:color w:val="605E5C"/>
      <w:shd w:val="clear" w:color="auto" w:fill="E1DFDD"/>
    </w:rPr>
  </w:style>
  <w:style w:type="character" w:styleId="Nmerodepgina">
    <w:name w:val="page number"/>
    <w:basedOn w:val="Fuentedeprrafopredeter"/>
    <w:uiPriority w:val="99"/>
    <w:semiHidden/>
    <w:unhideWhenUsed/>
    <w:rsid w:val="000573CD"/>
  </w:style>
  <w:style w:type="character" w:styleId="Nmerodelnea">
    <w:name w:val="line number"/>
    <w:basedOn w:val="Fuentedeprrafopredeter"/>
    <w:uiPriority w:val="99"/>
    <w:semiHidden/>
    <w:unhideWhenUsed/>
    <w:rsid w:val="00E03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8F996C7-1E07-9E4C-A042-F8A2AD42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2663</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UPV/EHU</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Voluntariado</cp:lastModifiedBy>
  <cp:revision>2</cp:revision>
  <cp:lastPrinted>2019-05-17T15:33:00Z</cp:lastPrinted>
  <dcterms:created xsi:type="dcterms:W3CDTF">2026-07-10T07:59:00Z</dcterms:created>
  <dcterms:modified xsi:type="dcterms:W3CDTF">2026-07-10T07:59:00Z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zotero-version="6.0.21"&gt;&lt;session id="zZogcVFJ"/&gt;&lt;style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